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EC" w:rsidRPr="0037603D" w:rsidRDefault="008768EC">
      <w:pPr>
        <w:rPr>
          <w:lang w:val="et-EE"/>
        </w:rPr>
      </w:pPr>
      <w:r w:rsidRPr="0037603D">
        <w:rPr>
          <w:lang w:val="et-EE"/>
        </w:rPr>
        <w:tab/>
      </w:r>
      <w:r w:rsidRPr="0037603D">
        <w:rPr>
          <w:lang w:val="et-EE"/>
        </w:rPr>
        <w:tab/>
      </w:r>
    </w:p>
    <w:p w:rsidR="008768EC" w:rsidRPr="0037603D" w:rsidRDefault="008768EC">
      <w:pPr>
        <w:rPr>
          <w:lang w:val="et-EE"/>
        </w:rPr>
      </w:pPr>
    </w:p>
    <w:p w:rsidR="008768EC" w:rsidRPr="0037603D" w:rsidRDefault="008768EC">
      <w:pPr>
        <w:rPr>
          <w:lang w:val="et-EE"/>
        </w:rPr>
      </w:pPr>
    </w:p>
    <w:p w:rsidR="008768EC" w:rsidRPr="0037603D" w:rsidRDefault="008768EC">
      <w:pPr>
        <w:rPr>
          <w:lang w:val="et-EE"/>
        </w:rPr>
      </w:pPr>
    </w:p>
    <w:p w:rsidR="008768EC" w:rsidRPr="0037603D" w:rsidRDefault="008768EC">
      <w:pPr>
        <w:rPr>
          <w:lang w:val="et-EE"/>
        </w:rPr>
      </w:pPr>
    </w:p>
    <w:p w:rsidR="008768EC" w:rsidRPr="0037603D" w:rsidRDefault="008768EC">
      <w:pPr>
        <w:rPr>
          <w:lang w:val="et-EE"/>
        </w:rPr>
      </w:pPr>
    </w:p>
    <w:p w:rsidR="008768EC" w:rsidRPr="0037603D" w:rsidRDefault="008768EC">
      <w:pPr>
        <w:rPr>
          <w:lang w:val="et-EE"/>
        </w:rPr>
      </w:pPr>
    </w:p>
    <w:p w:rsidR="008768EC" w:rsidRPr="0037603D" w:rsidRDefault="008768EC">
      <w:pPr>
        <w:rPr>
          <w:lang w:val="et-EE"/>
        </w:rPr>
      </w:pPr>
    </w:p>
    <w:p w:rsidR="008768EC" w:rsidRPr="0037603D" w:rsidRDefault="008768EC">
      <w:pPr>
        <w:rPr>
          <w:lang w:val="et-EE"/>
        </w:rPr>
      </w:pPr>
    </w:p>
    <w:p w:rsidR="008768EC" w:rsidRPr="0037603D" w:rsidRDefault="008768EC" w:rsidP="008768EC">
      <w:pPr>
        <w:pStyle w:val="Heading1"/>
        <w:rPr>
          <w:sz w:val="56"/>
          <w:lang w:val="et-EE"/>
        </w:rPr>
      </w:pPr>
    </w:p>
    <w:p w:rsidR="00D00F6F" w:rsidRPr="0037603D" w:rsidRDefault="008768EC" w:rsidP="006E4D2E">
      <w:pPr>
        <w:pStyle w:val="Title"/>
        <w:rPr>
          <w:lang w:val="et-EE"/>
        </w:rPr>
      </w:pPr>
      <w:r w:rsidRPr="0037603D">
        <w:rPr>
          <w:lang w:val="et-EE"/>
        </w:rPr>
        <w:tab/>
      </w:r>
      <w:r w:rsidRPr="0037603D">
        <w:rPr>
          <w:lang w:val="et-EE"/>
        </w:rPr>
        <w:tab/>
        <w:t>RAS praktikumi protokoll</w:t>
      </w:r>
    </w:p>
    <w:p w:rsidR="008768EC" w:rsidRPr="0037603D" w:rsidRDefault="008768EC" w:rsidP="008768EC">
      <w:pPr>
        <w:rPr>
          <w:lang w:val="et-EE"/>
        </w:rPr>
      </w:pPr>
    </w:p>
    <w:p w:rsidR="008768EC" w:rsidRPr="0037603D" w:rsidRDefault="008768EC" w:rsidP="008768EC">
      <w:pPr>
        <w:jc w:val="right"/>
        <w:rPr>
          <w:sz w:val="24"/>
          <w:lang w:val="et-EE"/>
        </w:rPr>
      </w:pPr>
      <w:r w:rsidRPr="0037603D">
        <w:rPr>
          <w:sz w:val="24"/>
          <w:lang w:val="et-EE"/>
        </w:rPr>
        <w:t>Signe Väikene</w:t>
      </w:r>
    </w:p>
    <w:p w:rsidR="008768EC" w:rsidRPr="0037603D" w:rsidRDefault="008768EC">
      <w:pPr>
        <w:rPr>
          <w:sz w:val="24"/>
          <w:lang w:val="et-EE"/>
        </w:rPr>
      </w:pPr>
      <w:r w:rsidRPr="0037603D">
        <w:rPr>
          <w:sz w:val="24"/>
          <w:lang w:val="et-EE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t-EE"/>
        </w:rPr>
        <w:id w:val="15265890"/>
        <w:docPartObj>
          <w:docPartGallery w:val="Table of Contents"/>
          <w:docPartUnique/>
        </w:docPartObj>
      </w:sdtPr>
      <w:sdtContent>
        <w:p w:rsidR="006E4D2E" w:rsidRPr="0037603D" w:rsidRDefault="006E4D2E">
          <w:pPr>
            <w:pStyle w:val="TOCHeading"/>
            <w:rPr>
              <w:lang w:val="et-EE"/>
            </w:rPr>
          </w:pPr>
          <w:r w:rsidRPr="0037603D">
            <w:rPr>
              <w:lang w:val="et-EE"/>
            </w:rPr>
            <w:t>Sisukord</w:t>
          </w:r>
        </w:p>
        <w:p w:rsidR="00602AEA" w:rsidRDefault="0077461B">
          <w:pPr>
            <w:pStyle w:val="TOC1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r w:rsidRPr="0037603D">
            <w:rPr>
              <w:lang w:val="et-EE"/>
            </w:rPr>
            <w:fldChar w:fldCharType="begin"/>
          </w:r>
          <w:r w:rsidR="006E4D2E" w:rsidRPr="0037603D">
            <w:rPr>
              <w:lang w:val="et-EE"/>
            </w:rPr>
            <w:instrText xml:space="preserve"> TOC \o "1-4" \h \z \u </w:instrText>
          </w:r>
          <w:r w:rsidRPr="0037603D">
            <w:rPr>
              <w:lang w:val="et-EE"/>
            </w:rPr>
            <w:fldChar w:fldCharType="separate"/>
          </w:r>
          <w:hyperlink w:anchor="_Toc259976056" w:history="1">
            <w:r w:rsidR="00602AEA" w:rsidRPr="00974EC3">
              <w:rPr>
                <w:rStyle w:val="Hyperlink"/>
                <w:noProof/>
                <w:lang w:val="et-EE"/>
              </w:rPr>
              <w:t>Süsteemi kirjeldus</w:t>
            </w:r>
            <w:r w:rsidR="00602AEA">
              <w:rPr>
                <w:noProof/>
                <w:webHidden/>
              </w:rPr>
              <w:tab/>
            </w:r>
            <w:r w:rsidR="00602AEA">
              <w:rPr>
                <w:noProof/>
                <w:webHidden/>
              </w:rPr>
              <w:fldChar w:fldCharType="begin"/>
            </w:r>
            <w:r w:rsidR="00602AEA">
              <w:rPr>
                <w:noProof/>
                <w:webHidden/>
              </w:rPr>
              <w:instrText xml:space="preserve"> PAGEREF _Toc259976056 \h </w:instrText>
            </w:r>
            <w:r w:rsidR="00602AEA">
              <w:rPr>
                <w:noProof/>
                <w:webHidden/>
              </w:rPr>
            </w:r>
            <w:r w:rsidR="00602AEA">
              <w:rPr>
                <w:noProof/>
                <w:webHidden/>
              </w:rPr>
              <w:fldChar w:fldCharType="separate"/>
            </w:r>
            <w:r w:rsidR="00602AEA">
              <w:rPr>
                <w:noProof/>
                <w:webHidden/>
              </w:rPr>
              <w:t>3</w:t>
            </w:r>
            <w:r w:rsidR="00602AEA"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57" w:history="1">
            <w:r w:rsidRPr="00974EC3">
              <w:rPr>
                <w:rStyle w:val="Hyperlink"/>
                <w:noProof/>
                <w:lang w:val="et-EE"/>
              </w:rPr>
              <w:t>Reaalajalised piirangud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58" w:history="1">
            <w:r w:rsidRPr="00974EC3">
              <w:rPr>
                <w:rStyle w:val="Hyperlink"/>
                <w:noProof/>
                <w:lang w:val="et-EE"/>
              </w:rPr>
              <w:t>Üldine kirjeldus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59" w:history="1">
            <w:r w:rsidRPr="00974EC3">
              <w:rPr>
                <w:rStyle w:val="Hyperlink"/>
                <w:noProof/>
                <w:lang w:val="et-EE"/>
              </w:rPr>
              <w:t>Juhtimine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0" w:history="1">
            <w:r w:rsidRPr="00974EC3">
              <w:rPr>
                <w:rStyle w:val="Hyperlink"/>
                <w:noProof/>
                <w:lang w:val="et-EE"/>
              </w:rPr>
              <w:t>Häiringud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1" w:history="1">
            <w:r w:rsidRPr="00974EC3">
              <w:rPr>
                <w:rStyle w:val="Hyperlink"/>
                <w:noProof/>
                <w:lang w:val="et-EE"/>
              </w:rPr>
              <w:t>Süsteemi komponentide kirjeldus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3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2" w:history="1">
            <w:r w:rsidRPr="00974EC3">
              <w:rPr>
                <w:rStyle w:val="Hyperlink"/>
                <w:noProof/>
                <w:lang w:val="et-EE"/>
              </w:rPr>
              <w:t>Kontroller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3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3" w:history="1">
            <w:r w:rsidRPr="00974EC3">
              <w:rPr>
                <w:rStyle w:val="Hyperlink"/>
                <w:noProof/>
                <w:lang w:val="et-EE"/>
              </w:rPr>
              <w:t>Andurid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3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4" w:history="1">
            <w:r w:rsidRPr="00974EC3">
              <w:rPr>
                <w:rStyle w:val="Hyperlink"/>
                <w:noProof/>
                <w:lang w:val="et-EE"/>
              </w:rPr>
              <w:t>Täitur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3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5" w:history="1">
            <w:r w:rsidRPr="00974EC3">
              <w:rPr>
                <w:rStyle w:val="Hyperlink"/>
                <w:noProof/>
                <w:lang w:val="et-EE"/>
              </w:rPr>
              <w:t>Kommunikatsioon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4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6" w:history="1">
            <w:r w:rsidRPr="00974EC3">
              <w:rPr>
                <w:rStyle w:val="Hyperlink"/>
                <w:noProof/>
                <w:lang w:val="et-EE"/>
              </w:rPr>
              <w:t>Kontrolleri käsud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1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7" w:history="1">
            <w:r w:rsidRPr="00974EC3">
              <w:rPr>
                <w:rStyle w:val="Hyperlink"/>
                <w:noProof/>
                <w:lang w:val="et-EE"/>
              </w:rPr>
              <w:t>Praktikum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8" w:history="1">
            <w:r w:rsidRPr="00974EC3">
              <w:rPr>
                <w:rStyle w:val="Hyperlink"/>
                <w:noProof/>
                <w:lang w:val="et-EE"/>
              </w:rPr>
              <w:t>Ülesanne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69" w:history="1">
            <w:r w:rsidRPr="00974EC3">
              <w:rPr>
                <w:rStyle w:val="Hyperlink"/>
                <w:noProof/>
                <w:lang w:val="et-EE"/>
              </w:rPr>
              <w:t>Ülesanne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3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0" w:history="1">
            <w:r w:rsidRPr="00974EC3">
              <w:rPr>
                <w:rStyle w:val="Hyperlink"/>
                <w:noProof/>
                <w:lang w:val="et-EE"/>
              </w:rPr>
              <w:t>Open loop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3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1" w:history="1">
            <w:r w:rsidRPr="00974EC3">
              <w:rPr>
                <w:rStyle w:val="Hyperlink"/>
                <w:noProof/>
                <w:lang w:val="et-EE"/>
              </w:rPr>
              <w:t>Closed loop - tagasisidega P-</w:t>
            </w:r>
            <w:r w:rsidRPr="00974EC3">
              <w:rPr>
                <w:rStyle w:val="Hyperlink"/>
                <w:noProof/>
              </w:rPr>
              <w:t>kontroller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1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2" w:history="1">
            <w:r w:rsidRPr="00974EC3">
              <w:rPr>
                <w:rStyle w:val="Hyperlink"/>
                <w:noProof/>
                <w:lang w:val="et-EE"/>
              </w:rPr>
              <w:t>Praktikum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3" w:history="1">
            <w:r w:rsidRPr="00974EC3">
              <w:rPr>
                <w:rStyle w:val="Hyperlink"/>
                <w:noProof/>
                <w:lang w:val="et-EE"/>
              </w:rPr>
              <w:t>Ülesanne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4" w:history="1">
            <w:r w:rsidRPr="00974EC3">
              <w:rPr>
                <w:rStyle w:val="Hyperlink"/>
                <w:noProof/>
                <w:lang w:val="et-EE"/>
              </w:rPr>
              <w:t>Üleasnne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5" w:history="1">
            <w:r w:rsidRPr="00974EC3">
              <w:rPr>
                <w:rStyle w:val="Hyperlink"/>
                <w:noProof/>
                <w:lang w:val="et-EE"/>
              </w:rPr>
              <w:t>Ülesanne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6" w:history="1">
            <w:r w:rsidRPr="00974EC3">
              <w:rPr>
                <w:rStyle w:val="Hyperlink"/>
                <w:noProof/>
                <w:lang w:val="et-EE"/>
              </w:rPr>
              <w:t>Ülesanne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AEA" w:rsidRDefault="00602AEA">
          <w:pPr>
            <w:pStyle w:val="TOC2"/>
            <w:tabs>
              <w:tab w:val="right" w:leader="dot" w:pos="9062"/>
            </w:tabs>
            <w:rPr>
              <w:noProof/>
              <w:lang w:val="et-EE" w:eastAsia="et-EE" w:bidi="ar-SA"/>
            </w:rPr>
          </w:pPr>
          <w:hyperlink w:anchor="_Toc259976077" w:history="1">
            <w:r w:rsidRPr="00974EC3">
              <w:rPr>
                <w:rStyle w:val="Hyperlink"/>
                <w:noProof/>
                <w:lang w:val="et-EE"/>
              </w:rPr>
              <w:t>Ülesanne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_Toc259976077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4D2E" w:rsidRPr="0037603D" w:rsidRDefault="0077461B">
          <w:pPr>
            <w:rPr>
              <w:lang w:val="et-EE"/>
            </w:rPr>
          </w:pPr>
          <w:r w:rsidRPr="0037603D">
            <w:rPr>
              <w:lang w:val="et-EE"/>
            </w:rPr>
            <w:fldChar w:fldCharType="end"/>
          </w:r>
        </w:p>
      </w:sdtContent>
    </w:sdt>
    <w:p w:rsidR="006E4D2E" w:rsidRPr="0037603D" w:rsidRDefault="006E4D2E" w:rsidP="006E4D2E">
      <w:pPr>
        <w:rPr>
          <w:lang w:val="et-EE"/>
        </w:rPr>
      </w:pPr>
    </w:p>
    <w:p w:rsidR="006E4D2E" w:rsidRPr="0037603D" w:rsidRDefault="006E4D2E" w:rsidP="006E4D2E">
      <w:pPr>
        <w:rPr>
          <w:rFonts w:asciiTheme="majorHAnsi" w:eastAsiaTheme="majorEastAsia" w:hAnsiTheme="majorHAnsi" w:cstheme="majorBidi"/>
          <w:sz w:val="28"/>
          <w:szCs w:val="28"/>
          <w:lang w:val="et-EE"/>
        </w:rPr>
      </w:pPr>
      <w:r w:rsidRPr="0037603D">
        <w:rPr>
          <w:lang w:val="et-EE"/>
        </w:rPr>
        <w:br w:type="page"/>
      </w:r>
    </w:p>
    <w:p w:rsidR="00C67A01" w:rsidRPr="0037603D" w:rsidRDefault="00C67A01" w:rsidP="00F02A81">
      <w:pPr>
        <w:pStyle w:val="Heading1"/>
        <w:rPr>
          <w:lang w:val="et-EE"/>
        </w:rPr>
      </w:pPr>
      <w:bookmarkStart w:id="0" w:name="_Toc259976056"/>
      <w:r w:rsidRPr="0037603D">
        <w:rPr>
          <w:lang w:val="et-EE"/>
        </w:rPr>
        <w:lastRenderedPageBreak/>
        <w:t>Süsteemi kirjeldus</w:t>
      </w:r>
      <w:bookmarkEnd w:id="0"/>
    </w:p>
    <w:p w:rsidR="00C67A01" w:rsidRPr="0037603D" w:rsidRDefault="00C67A01" w:rsidP="00C67A01">
      <w:pPr>
        <w:rPr>
          <w:lang w:val="et-EE"/>
        </w:rPr>
      </w:pPr>
    </w:p>
    <w:p w:rsidR="00C67A01" w:rsidRPr="0037603D" w:rsidRDefault="00C67A01" w:rsidP="00C67A01">
      <w:pPr>
        <w:pStyle w:val="Heading2"/>
        <w:rPr>
          <w:lang w:val="et-EE"/>
        </w:rPr>
      </w:pPr>
      <w:bookmarkStart w:id="1" w:name="_Toc259976057"/>
      <w:r w:rsidRPr="0037603D">
        <w:rPr>
          <w:lang w:val="et-EE"/>
        </w:rPr>
        <w:t>Reaalajalised piirangud</w:t>
      </w:r>
      <w:bookmarkEnd w:id="1"/>
    </w:p>
    <w:p w:rsidR="00C67A01" w:rsidRPr="0037603D" w:rsidRDefault="00C67A01" w:rsidP="00C67A01">
      <w:pPr>
        <w:pStyle w:val="ListParagraph"/>
        <w:numPr>
          <w:ilvl w:val="0"/>
          <w:numId w:val="7"/>
        </w:numPr>
        <w:rPr>
          <w:lang w:val="et-EE" w:bidi="ar-SA"/>
        </w:rPr>
      </w:pPr>
      <w:r w:rsidRPr="0037603D">
        <w:rPr>
          <w:lang w:val="et-EE" w:bidi="ar-SA"/>
        </w:rPr>
        <w:t xml:space="preserve">Temperatuur ei tohi ületada maksimaalväärtust </w:t>
      </w:r>
    </w:p>
    <w:p w:rsidR="00C67A01" w:rsidRPr="0037603D" w:rsidRDefault="00C67A01" w:rsidP="00C67A01">
      <w:pPr>
        <w:pStyle w:val="ListParagraph"/>
        <w:numPr>
          <w:ilvl w:val="0"/>
          <w:numId w:val="7"/>
        </w:numPr>
        <w:rPr>
          <w:lang w:val="et-EE" w:bidi="ar-SA"/>
        </w:rPr>
      </w:pPr>
      <w:r w:rsidRPr="0037603D">
        <w:rPr>
          <w:lang w:val="et-EE" w:bidi="ar-SA"/>
        </w:rPr>
        <w:t>Temperatuur ei tohi langeda all minimaalset väärtust</w:t>
      </w:r>
    </w:p>
    <w:p w:rsidR="00C67A01" w:rsidRPr="0037603D" w:rsidRDefault="00C67A01" w:rsidP="00C67A01">
      <w:pPr>
        <w:pStyle w:val="ListParagraph"/>
        <w:numPr>
          <w:ilvl w:val="0"/>
          <w:numId w:val="7"/>
        </w:numPr>
        <w:rPr>
          <w:lang w:val="et-EE" w:bidi="ar-SA"/>
        </w:rPr>
      </w:pPr>
      <w:r w:rsidRPr="0037603D">
        <w:rPr>
          <w:lang w:val="et-EE" w:bidi="ar-SA"/>
        </w:rPr>
        <w:t>Reguleerimisel ajalised piirid – reaktsiooni aeg ette antud</w:t>
      </w:r>
    </w:p>
    <w:p w:rsidR="00C67A01" w:rsidRPr="0037603D" w:rsidRDefault="00C67A01" w:rsidP="00C67A01">
      <w:pPr>
        <w:pStyle w:val="ListParagraph"/>
        <w:numPr>
          <w:ilvl w:val="0"/>
          <w:numId w:val="7"/>
        </w:numPr>
        <w:rPr>
          <w:lang w:val="et-EE" w:bidi="ar-SA"/>
        </w:rPr>
      </w:pPr>
      <w:r w:rsidRPr="0037603D">
        <w:rPr>
          <w:lang w:val="et-EE" w:bidi="ar-SA"/>
        </w:rPr>
        <w:t xml:space="preserve">Reguleerimisel ülevõnkumise piir </w:t>
      </w:r>
    </w:p>
    <w:p w:rsidR="00C67A01" w:rsidRPr="0037603D" w:rsidRDefault="00C67A01" w:rsidP="00C67A01">
      <w:pPr>
        <w:pStyle w:val="ListParagraph"/>
        <w:numPr>
          <w:ilvl w:val="0"/>
          <w:numId w:val="7"/>
        </w:numPr>
        <w:rPr>
          <w:lang w:val="et-EE" w:bidi="ar-SA"/>
        </w:rPr>
      </w:pPr>
      <w:r w:rsidRPr="0037603D">
        <w:rPr>
          <w:lang w:val="et-EE" w:bidi="ar-SA"/>
        </w:rPr>
        <w:t>Häiremehhanism seadme tõrgete avastamiseks/kompenseerimiseks, ohutuks riknemiseks</w:t>
      </w:r>
    </w:p>
    <w:p w:rsidR="00C67A01" w:rsidRPr="0037603D" w:rsidRDefault="00C67A01" w:rsidP="00C67A01">
      <w:pPr>
        <w:pStyle w:val="ListParagraph"/>
        <w:numPr>
          <w:ilvl w:val="0"/>
          <w:numId w:val="7"/>
        </w:numPr>
        <w:rPr>
          <w:lang w:val="et-EE" w:bidi="ar-SA"/>
        </w:rPr>
      </w:pPr>
      <w:r w:rsidRPr="0037603D">
        <w:rPr>
          <w:lang w:val="et-EE" w:bidi="ar-SA"/>
        </w:rPr>
        <w:t>Tarkvara – andmevahetus katkestustega vältimaks infokadu, puhvri ületäitumise analüüs/reaktsioon, ajaarvestus katkestustega</w:t>
      </w:r>
    </w:p>
    <w:p w:rsidR="00C67A01" w:rsidRPr="0037603D" w:rsidRDefault="00C67A01" w:rsidP="00C67A01">
      <w:pPr>
        <w:pStyle w:val="Heading2"/>
        <w:rPr>
          <w:lang w:val="et-EE"/>
        </w:rPr>
      </w:pPr>
      <w:bookmarkStart w:id="2" w:name="_Toc259976058"/>
      <w:r w:rsidRPr="0037603D">
        <w:rPr>
          <w:lang w:val="et-EE"/>
        </w:rPr>
        <w:t>Üldine kirjeldus</w:t>
      </w:r>
      <w:bookmarkEnd w:id="2"/>
    </w:p>
    <w:p w:rsidR="00C67A01" w:rsidRPr="0037603D" w:rsidRDefault="00C67A01" w:rsidP="00C67A01">
      <w:pPr>
        <w:pStyle w:val="ListParagraph"/>
        <w:numPr>
          <w:ilvl w:val="0"/>
          <w:numId w:val="13"/>
        </w:numPr>
        <w:rPr>
          <w:lang w:val="et-EE"/>
        </w:rPr>
      </w:pPr>
      <w:r w:rsidRPr="0037603D">
        <w:rPr>
          <w:lang w:val="et-EE"/>
        </w:rPr>
        <w:t>Juhtimisobjekt – termostaat (küttekeha, temperatuuri andur)</w:t>
      </w:r>
    </w:p>
    <w:p w:rsidR="00C67A01" w:rsidRPr="0037603D" w:rsidRDefault="00C67A01" w:rsidP="00C67A01">
      <w:pPr>
        <w:pStyle w:val="ListParagraph"/>
        <w:numPr>
          <w:ilvl w:val="0"/>
          <w:numId w:val="13"/>
        </w:numPr>
        <w:rPr>
          <w:lang w:val="et-EE"/>
        </w:rPr>
      </w:pPr>
      <w:r w:rsidRPr="0037603D">
        <w:rPr>
          <w:lang w:val="et-EE"/>
        </w:rPr>
        <w:t xml:space="preserve">Juhtimisobjekti väljund – temperatuur </w:t>
      </w:r>
    </w:p>
    <w:p w:rsidR="00C67A01" w:rsidRPr="0037603D" w:rsidRDefault="00C67A01" w:rsidP="00C67A01">
      <w:pPr>
        <w:pStyle w:val="ListParagraph"/>
        <w:numPr>
          <w:ilvl w:val="0"/>
          <w:numId w:val="13"/>
        </w:numPr>
        <w:rPr>
          <w:lang w:val="et-EE"/>
        </w:rPr>
      </w:pPr>
      <w:r w:rsidRPr="0037603D">
        <w:rPr>
          <w:lang w:val="et-EE"/>
        </w:rPr>
        <w:t xml:space="preserve">Juhtseade – protsessoriga kontroller </w:t>
      </w:r>
    </w:p>
    <w:p w:rsidR="00C67A01" w:rsidRPr="0037603D" w:rsidRDefault="00C67A01" w:rsidP="00C67A01">
      <w:pPr>
        <w:pStyle w:val="ListParagraph"/>
        <w:numPr>
          <w:ilvl w:val="0"/>
          <w:numId w:val="13"/>
        </w:numPr>
        <w:rPr>
          <w:lang w:val="et-EE"/>
        </w:rPr>
      </w:pPr>
      <w:r w:rsidRPr="0037603D">
        <w:rPr>
          <w:lang w:val="et-EE"/>
        </w:rPr>
        <w:t xml:space="preserve">Juhttoime – vool -&gt; soojus </w:t>
      </w:r>
    </w:p>
    <w:p w:rsidR="00C67A01" w:rsidRPr="0037603D" w:rsidRDefault="00C67A01" w:rsidP="00C67A01">
      <w:pPr>
        <w:pStyle w:val="ListParagraph"/>
        <w:numPr>
          <w:ilvl w:val="0"/>
          <w:numId w:val="13"/>
        </w:numPr>
        <w:rPr>
          <w:lang w:val="et-EE"/>
        </w:rPr>
      </w:pPr>
      <w:r w:rsidRPr="0037603D">
        <w:rPr>
          <w:lang w:val="et-EE"/>
        </w:rPr>
        <w:t xml:space="preserve">Juhtimise eesmärk – soovitud temperatuuri hoidmine </w:t>
      </w:r>
    </w:p>
    <w:p w:rsidR="00C67A01" w:rsidRPr="0037603D" w:rsidRDefault="00C67A01" w:rsidP="00C67A01">
      <w:pPr>
        <w:pStyle w:val="ListParagraph"/>
        <w:numPr>
          <w:ilvl w:val="0"/>
          <w:numId w:val="13"/>
        </w:numPr>
        <w:rPr>
          <w:lang w:val="et-EE"/>
        </w:rPr>
      </w:pPr>
      <w:r w:rsidRPr="0037603D">
        <w:rPr>
          <w:lang w:val="et-EE"/>
        </w:rPr>
        <w:t>Seadesuurus – temperatuur</w:t>
      </w:r>
    </w:p>
    <w:p w:rsidR="00C67A01" w:rsidRPr="0037603D" w:rsidRDefault="00C67A01" w:rsidP="00C67A01">
      <w:pPr>
        <w:pStyle w:val="Heading2"/>
        <w:rPr>
          <w:rFonts w:eastAsiaTheme="minorEastAsia"/>
          <w:lang w:val="et-EE"/>
        </w:rPr>
      </w:pPr>
      <w:bookmarkStart w:id="3" w:name="_Toc259976059"/>
      <w:r w:rsidRPr="0037603D">
        <w:rPr>
          <w:lang w:val="et-EE"/>
        </w:rPr>
        <w:t>Juhtimine</w:t>
      </w:r>
      <w:bookmarkEnd w:id="3"/>
    </w:p>
    <w:p w:rsidR="00C67A01" w:rsidRPr="0037603D" w:rsidRDefault="00C67A01" w:rsidP="00C67A01">
      <w:pPr>
        <w:pStyle w:val="NoSpacing"/>
        <w:rPr>
          <w:lang w:val="et-EE" w:bidi="ar-SA"/>
        </w:rPr>
      </w:pPr>
      <w:r w:rsidRPr="0037603D">
        <w:rPr>
          <w:lang w:val="et-EE" w:bidi="ar-SA"/>
        </w:rPr>
        <w:t>Kontroller muudab voolu I, muutub</w:t>
      </w:r>
      <w:r w:rsidR="00F96A0A" w:rsidRPr="0037603D">
        <w:rPr>
          <w:lang w:val="et-EE" w:bidi="ar-SA"/>
        </w:rPr>
        <w:t xml:space="preserve"> </w:t>
      </w:r>
      <w:r w:rsidRPr="0037603D">
        <w:rPr>
          <w:lang w:val="et-EE" w:bidi="ar-SA"/>
        </w:rPr>
        <w:t>soojendamiseks kasutatav võimsus P,</w:t>
      </w:r>
      <w:r w:rsidR="00F96A0A" w:rsidRPr="0037603D">
        <w:rPr>
          <w:lang w:val="et-EE" w:bidi="ar-SA"/>
        </w:rPr>
        <w:t xml:space="preserve"> </w:t>
      </w:r>
      <w:r w:rsidRPr="0037603D">
        <w:rPr>
          <w:lang w:val="et-EE" w:bidi="ar-SA"/>
        </w:rPr>
        <w:t>termostaati antakse soojushulk Q aja t</w:t>
      </w:r>
      <w:r w:rsidR="00F96A0A" w:rsidRPr="0037603D">
        <w:rPr>
          <w:lang w:val="et-EE" w:bidi="ar-SA"/>
        </w:rPr>
        <w:t xml:space="preserve"> </w:t>
      </w:r>
      <w:r w:rsidRPr="0037603D">
        <w:rPr>
          <w:lang w:val="et-EE" w:bidi="ar-SA"/>
        </w:rPr>
        <w:t>jooksul, temperatuur T muutub.</w:t>
      </w:r>
    </w:p>
    <w:p w:rsidR="00C67A01" w:rsidRPr="0037603D" w:rsidRDefault="00C67A01" w:rsidP="00C67A01">
      <w:pPr>
        <w:pStyle w:val="NoSpacing"/>
        <w:rPr>
          <w:lang w:val="et-EE" w:bidi="ar-SA"/>
        </w:rPr>
      </w:pPr>
      <w:r w:rsidRPr="0037603D">
        <w:rPr>
          <w:lang w:val="et-EE" w:bidi="ar-SA"/>
        </w:rPr>
        <w:t>Juhitakse ainult soojuse lisamisega,</w:t>
      </w:r>
      <w:r w:rsidR="00F96A0A" w:rsidRPr="0037603D">
        <w:rPr>
          <w:lang w:val="et-EE" w:bidi="ar-SA"/>
        </w:rPr>
        <w:t xml:space="preserve"> soojus eemaldub soojusvahetuse käigus keskkonnaga.</w:t>
      </w:r>
    </w:p>
    <w:p w:rsidR="00F96A0A" w:rsidRPr="0037603D" w:rsidRDefault="00F96A0A" w:rsidP="00C67A01">
      <w:pPr>
        <w:pStyle w:val="NoSpacing"/>
        <w:rPr>
          <w:lang w:val="et-EE" w:bidi="ar-SA"/>
        </w:rPr>
      </w:pPr>
    </w:p>
    <w:p w:rsidR="00F96A0A" w:rsidRPr="0037603D" w:rsidRDefault="00F96A0A" w:rsidP="00C67A01">
      <w:pPr>
        <w:pStyle w:val="NoSpacing"/>
        <w:rPr>
          <w:lang w:val="et-EE" w:bidi="ar-S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t-EE" w:bidi="ar-SA"/>
            </w:rPr>
            <m:t>I→P=U×I→Q=P×t</m:t>
          </m:r>
        </m:oMath>
      </m:oMathPara>
    </w:p>
    <w:p w:rsidR="00F96A0A" w:rsidRPr="0037603D" w:rsidRDefault="00F96A0A" w:rsidP="00C67A01">
      <w:pPr>
        <w:pStyle w:val="NoSpacing"/>
        <w:rPr>
          <w:lang w:val="et-EE" w:bidi="ar-SA"/>
        </w:rPr>
      </w:pPr>
    </w:p>
    <w:p w:rsidR="00E243B1" w:rsidRPr="0037603D" w:rsidRDefault="00E243B1" w:rsidP="00C67A01">
      <w:pPr>
        <w:pStyle w:val="NoSpacing"/>
        <w:rPr>
          <w:lang w:val="et-EE" w:bidi="ar-SA"/>
        </w:rPr>
      </w:pPr>
      <w:r w:rsidRPr="0037603D">
        <w:rPr>
          <w:noProof/>
          <w:lang w:val="et-EE" w:eastAsia="et-EE" w:bidi="ar-SA"/>
        </w:rPr>
        <w:drawing>
          <wp:inline distT="0" distB="0" distL="0" distR="0">
            <wp:extent cx="5753100" cy="3676650"/>
            <wp:effectExtent l="19050" t="0" r="0" b="0"/>
            <wp:docPr id="5" name="Picture 5" descr="C:\Users\Shadow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dow\Desktop\Cap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0A" w:rsidRPr="0037603D" w:rsidRDefault="00F96A0A" w:rsidP="00F96A0A">
      <w:pPr>
        <w:pStyle w:val="Heading2"/>
        <w:rPr>
          <w:lang w:val="et-EE" w:bidi="ar-SA"/>
        </w:rPr>
      </w:pPr>
      <w:bookmarkStart w:id="4" w:name="_Toc259976060"/>
      <w:r w:rsidRPr="0037603D">
        <w:rPr>
          <w:lang w:val="et-EE" w:bidi="ar-SA"/>
        </w:rPr>
        <w:lastRenderedPageBreak/>
        <w:t>Häiringud</w:t>
      </w:r>
      <w:bookmarkEnd w:id="4"/>
    </w:p>
    <w:p w:rsidR="00F96A0A" w:rsidRPr="0037603D" w:rsidRDefault="00F96A0A" w:rsidP="00F96A0A">
      <w:pPr>
        <w:pStyle w:val="Default"/>
        <w:numPr>
          <w:ilvl w:val="0"/>
          <w:numId w:val="14"/>
        </w:numPr>
        <w:rPr>
          <w:sz w:val="22"/>
          <w:szCs w:val="22"/>
          <w:lang w:val="et-EE"/>
        </w:rPr>
      </w:pPr>
      <w:r w:rsidRPr="0037603D">
        <w:rPr>
          <w:sz w:val="22"/>
          <w:szCs w:val="22"/>
          <w:lang w:val="et-EE"/>
        </w:rPr>
        <w:t xml:space="preserve">Protsessi müra – temperatuur kõigub tulenevalt ebaühtlasest soojusvahetusest (keskkond ole stabiilne) </w:t>
      </w:r>
    </w:p>
    <w:p w:rsidR="00F96A0A" w:rsidRPr="0037603D" w:rsidRDefault="00F96A0A" w:rsidP="00F96A0A">
      <w:pPr>
        <w:pStyle w:val="ListParagraph"/>
        <w:numPr>
          <w:ilvl w:val="0"/>
          <w:numId w:val="14"/>
        </w:numPr>
        <w:rPr>
          <w:lang w:val="et-EE" w:bidi="ar-SA"/>
        </w:rPr>
      </w:pPr>
      <w:r w:rsidRPr="0037603D">
        <w:rPr>
          <w:lang w:val="et-EE"/>
        </w:rPr>
        <w:t>Mõõtemüra – ADC diskreetimise müra, anduri müra (toitejuhe on küttekehal ja anduril sama)</w:t>
      </w:r>
    </w:p>
    <w:p w:rsidR="00F96A0A" w:rsidRPr="0037603D" w:rsidRDefault="00F96A0A" w:rsidP="00F96A0A">
      <w:pPr>
        <w:pStyle w:val="Heading2"/>
        <w:rPr>
          <w:lang w:val="et-EE"/>
        </w:rPr>
      </w:pPr>
      <w:bookmarkStart w:id="5" w:name="_Toc259976061"/>
      <w:r w:rsidRPr="0037603D">
        <w:rPr>
          <w:lang w:val="et-EE"/>
        </w:rPr>
        <w:t>Süsteemi komponentide kirjeldus</w:t>
      </w:r>
      <w:bookmarkEnd w:id="5"/>
    </w:p>
    <w:p w:rsidR="00F96A0A" w:rsidRPr="0037603D" w:rsidRDefault="00F96A0A" w:rsidP="00F96A0A">
      <w:pPr>
        <w:pStyle w:val="Heading3"/>
        <w:rPr>
          <w:lang w:val="et-EE"/>
        </w:rPr>
      </w:pPr>
      <w:bookmarkStart w:id="6" w:name="_Toc259976062"/>
      <w:r w:rsidRPr="0037603D">
        <w:rPr>
          <w:lang w:val="et-EE"/>
        </w:rPr>
        <w:t>Kontroller</w:t>
      </w:r>
      <w:bookmarkEnd w:id="6"/>
    </w:p>
    <w:p w:rsidR="00F96A0A" w:rsidRPr="0037603D" w:rsidRDefault="00F96A0A" w:rsidP="00F96A0A">
      <w:pPr>
        <w:rPr>
          <w:lang w:val="et-EE"/>
        </w:rPr>
      </w:pPr>
      <w:r w:rsidRPr="0037603D">
        <w:rPr>
          <w:lang w:val="et-EE" w:bidi="ar-SA"/>
        </w:rPr>
        <w:t xml:space="preserve">Regulaatoriks/kontrolleriks on mikroprotsessoriga </w:t>
      </w:r>
      <w:hyperlink r:id="rId9" w:history="1">
        <w:r w:rsidRPr="0037603D">
          <w:rPr>
            <w:rStyle w:val="Hyperlink"/>
            <w:lang w:val="et-EE" w:bidi="ar-SA"/>
          </w:rPr>
          <w:t>ATmega32</w:t>
        </w:r>
      </w:hyperlink>
    </w:p>
    <w:p w:rsidR="00F96A0A" w:rsidRPr="0037603D" w:rsidRDefault="00F96A0A" w:rsidP="00F96A0A">
      <w:pPr>
        <w:pStyle w:val="Heading3"/>
        <w:rPr>
          <w:lang w:val="et-EE"/>
        </w:rPr>
      </w:pPr>
      <w:bookmarkStart w:id="7" w:name="_Toc259976063"/>
      <w:r w:rsidRPr="0037603D">
        <w:rPr>
          <w:lang w:val="et-EE"/>
        </w:rPr>
        <w:t>Andurid</w:t>
      </w:r>
      <w:bookmarkEnd w:id="7"/>
    </w:p>
    <w:p w:rsidR="00E243B1" w:rsidRPr="0037603D" w:rsidRDefault="00E243B1" w:rsidP="00E243B1">
      <w:pPr>
        <w:pStyle w:val="ListParagraph"/>
        <w:numPr>
          <w:ilvl w:val="0"/>
          <w:numId w:val="16"/>
        </w:numPr>
        <w:rPr>
          <w:lang w:val="et-EE"/>
        </w:rPr>
      </w:pPr>
      <w:r w:rsidRPr="0037603D">
        <w:rPr>
          <w:b/>
          <w:lang w:val="et-EE"/>
        </w:rPr>
        <w:t>Temperatuuri andur</w:t>
      </w:r>
      <w:r w:rsidRPr="0037603D">
        <w:rPr>
          <w:lang w:val="et-EE"/>
        </w:rPr>
        <w:t xml:space="preserve"> – LM35D (10mV/</w:t>
      </w:r>
      <m:oMath>
        <m:r>
          <w:rPr>
            <w:rFonts w:ascii="Cambria Math" w:hAnsi="Cambria Math"/>
            <w:lang w:val="et-EE"/>
          </w:rPr>
          <m:t>°</m:t>
        </m:r>
      </m:oMath>
      <w:r w:rsidRPr="0037603D">
        <w:rPr>
          <w:lang w:val="et-EE"/>
        </w:rPr>
        <w:t xml:space="preserve">C kohta). Võimendatud 2.5 korda, mis tagab lahutusvõime 0.1 °C ADC muundamispiirkonnas 0 - 2.5V (dünaamiline ulatus), summaarne tundlikkus 25 mV/°C kohta. </w:t>
      </w:r>
    </w:p>
    <w:p w:rsidR="00E243B1" w:rsidRPr="0037603D" w:rsidRDefault="00E243B1" w:rsidP="00E243B1">
      <w:pPr>
        <w:pStyle w:val="ListParagraph"/>
        <w:numPr>
          <w:ilvl w:val="0"/>
          <w:numId w:val="16"/>
        </w:numPr>
        <w:rPr>
          <w:lang w:val="et-EE"/>
        </w:rPr>
      </w:pPr>
      <w:r w:rsidRPr="0037603D">
        <w:rPr>
          <w:b/>
          <w:lang w:val="et-EE"/>
        </w:rPr>
        <w:t>Voolu andur</w:t>
      </w:r>
      <w:r w:rsidRPr="0037603D">
        <w:rPr>
          <w:lang w:val="et-EE"/>
        </w:rPr>
        <w:t xml:space="preserve"> – takisti väärtusega 1 Ω, ühendatud filtreeritult ADC sisendisse. Vool 500mA tekitab pingelangu 0.5C, selle vastab </w:t>
      </w:r>
      <w:r w:rsidRPr="0037603D">
        <w:rPr>
          <w:sz w:val="23"/>
          <w:szCs w:val="23"/>
          <w:lang w:val="et-EE"/>
        </w:rPr>
        <w:t>≈200 astet ADC väljundis (2.5 V vastab 1024 astet).</w:t>
      </w:r>
    </w:p>
    <w:p w:rsidR="00F96A0A" w:rsidRPr="0037603D" w:rsidRDefault="00F96A0A" w:rsidP="00F96A0A">
      <w:pPr>
        <w:pStyle w:val="Heading3"/>
        <w:rPr>
          <w:lang w:val="et-EE"/>
        </w:rPr>
      </w:pPr>
      <w:bookmarkStart w:id="8" w:name="_Toc259976064"/>
      <w:r w:rsidRPr="0037603D">
        <w:rPr>
          <w:lang w:val="et-EE"/>
        </w:rPr>
        <w:t>Täitur</w:t>
      </w:r>
      <w:bookmarkEnd w:id="8"/>
    </w:p>
    <w:p w:rsidR="00E243B1" w:rsidRPr="0037603D" w:rsidRDefault="00E243B1" w:rsidP="00E243B1">
      <w:pPr>
        <w:pStyle w:val="ListParagraph"/>
        <w:numPr>
          <w:ilvl w:val="0"/>
          <w:numId w:val="17"/>
        </w:numPr>
        <w:rPr>
          <w:lang w:val="et-EE"/>
        </w:rPr>
      </w:pPr>
      <w:r w:rsidRPr="0037603D">
        <w:rPr>
          <w:lang w:val="et-EE"/>
        </w:rPr>
        <w:t xml:space="preserve">Küttekeha – transistor, vool muudetav 0 – 560 mA, võimsus vastavalt 0-8.4 W (toitepinge 15 V). 8-bitine DAC (vähim voolu muutus </w:t>
      </w:r>
      <w:r w:rsidRPr="0037603D">
        <w:rPr>
          <w:sz w:val="23"/>
          <w:szCs w:val="23"/>
          <w:lang w:val="et-EE"/>
        </w:rPr>
        <w:t>≈2 mA) TLC5628 kasutusel koos voolugeneraatori/võimendiga.</w:t>
      </w:r>
    </w:p>
    <w:p w:rsidR="00F96A0A" w:rsidRPr="0037603D" w:rsidRDefault="00F96A0A" w:rsidP="00F96A0A">
      <w:pPr>
        <w:pStyle w:val="Heading3"/>
        <w:rPr>
          <w:lang w:val="et-EE"/>
        </w:rPr>
      </w:pPr>
      <w:bookmarkStart w:id="9" w:name="_Toc259976065"/>
      <w:r w:rsidRPr="0037603D">
        <w:rPr>
          <w:lang w:val="et-EE"/>
        </w:rPr>
        <w:t>Kommunikatsioon</w:t>
      </w:r>
      <w:bookmarkEnd w:id="9"/>
    </w:p>
    <w:p w:rsidR="00E243B1" w:rsidRPr="0037603D" w:rsidRDefault="00E243B1" w:rsidP="00E243B1">
      <w:pPr>
        <w:pStyle w:val="Default"/>
        <w:rPr>
          <w:sz w:val="22"/>
          <w:szCs w:val="22"/>
          <w:lang w:val="et-EE"/>
        </w:rPr>
      </w:pPr>
      <w:r w:rsidRPr="0037603D">
        <w:rPr>
          <w:sz w:val="22"/>
          <w:szCs w:val="22"/>
          <w:lang w:val="et-EE"/>
        </w:rPr>
        <w:t xml:space="preserve">RS-232, pingemuundi (5 V -&gt; 12 V) kontrolleri plaadil, ühenduse parameetrid: </w:t>
      </w:r>
    </w:p>
    <w:p w:rsidR="00E243B1" w:rsidRPr="0037603D" w:rsidRDefault="00E243B1" w:rsidP="00E243B1">
      <w:pPr>
        <w:pStyle w:val="Default"/>
        <w:numPr>
          <w:ilvl w:val="0"/>
          <w:numId w:val="17"/>
        </w:numPr>
        <w:rPr>
          <w:sz w:val="22"/>
          <w:szCs w:val="22"/>
          <w:lang w:val="et-EE"/>
        </w:rPr>
      </w:pPr>
      <w:r w:rsidRPr="0037603D">
        <w:rPr>
          <w:sz w:val="22"/>
          <w:szCs w:val="22"/>
          <w:lang w:val="et-EE"/>
        </w:rPr>
        <w:t>BaudRate – 115200</w:t>
      </w:r>
    </w:p>
    <w:p w:rsidR="00E243B1" w:rsidRPr="0037603D" w:rsidRDefault="00E243B1" w:rsidP="00E243B1">
      <w:pPr>
        <w:pStyle w:val="Default"/>
        <w:numPr>
          <w:ilvl w:val="0"/>
          <w:numId w:val="17"/>
        </w:numPr>
        <w:rPr>
          <w:sz w:val="22"/>
          <w:szCs w:val="22"/>
          <w:lang w:val="et-EE"/>
        </w:rPr>
      </w:pPr>
      <w:r w:rsidRPr="0037603D">
        <w:rPr>
          <w:sz w:val="22"/>
          <w:szCs w:val="22"/>
          <w:lang w:val="et-EE"/>
        </w:rPr>
        <w:t>StopBits – 1</w:t>
      </w:r>
    </w:p>
    <w:p w:rsidR="00E243B1" w:rsidRPr="0037603D" w:rsidRDefault="00E243B1" w:rsidP="00E243B1">
      <w:pPr>
        <w:pStyle w:val="Default"/>
        <w:numPr>
          <w:ilvl w:val="0"/>
          <w:numId w:val="17"/>
        </w:numPr>
        <w:rPr>
          <w:sz w:val="22"/>
          <w:szCs w:val="22"/>
          <w:lang w:val="et-EE"/>
        </w:rPr>
      </w:pPr>
      <w:r w:rsidRPr="0037603D">
        <w:rPr>
          <w:sz w:val="22"/>
          <w:szCs w:val="22"/>
          <w:lang w:val="et-EE"/>
        </w:rPr>
        <w:t>Parity – None</w:t>
      </w:r>
    </w:p>
    <w:p w:rsidR="00E243B1" w:rsidRPr="0037603D" w:rsidRDefault="00E243B1" w:rsidP="00E243B1">
      <w:pPr>
        <w:pStyle w:val="Default"/>
        <w:numPr>
          <w:ilvl w:val="0"/>
          <w:numId w:val="17"/>
        </w:numPr>
        <w:rPr>
          <w:sz w:val="22"/>
          <w:szCs w:val="22"/>
          <w:lang w:val="et-EE"/>
        </w:rPr>
      </w:pPr>
      <w:r w:rsidRPr="0037603D">
        <w:rPr>
          <w:sz w:val="22"/>
          <w:szCs w:val="22"/>
          <w:lang w:val="et-EE"/>
        </w:rPr>
        <w:t>Handshaking – None</w:t>
      </w:r>
    </w:p>
    <w:p w:rsidR="00E243B1" w:rsidRPr="0037603D" w:rsidRDefault="00E243B1" w:rsidP="00E243B1">
      <w:pPr>
        <w:rPr>
          <w:lang w:val="et-EE"/>
        </w:rPr>
      </w:pPr>
      <w:r w:rsidRPr="0037603D">
        <w:rPr>
          <w:lang w:val="et-EE"/>
        </w:rPr>
        <w:t>Kasutusel RxD, TxD ja GND juhtmed.</w:t>
      </w:r>
    </w:p>
    <w:p w:rsidR="00E243B1" w:rsidRPr="0037603D" w:rsidRDefault="00E243B1" w:rsidP="00E243B1">
      <w:pPr>
        <w:rPr>
          <w:lang w:val="et-EE"/>
        </w:rPr>
      </w:pPr>
      <w:r w:rsidRPr="0037603D">
        <w:rPr>
          <w:noProof/>
          <w:lang w:val="et-EE" w:eastAsia="et-EE" w:bidi="ar-SA"/>
        </w:rPr>
        <w:drawing>
          <wp:inline distT="0" distB="0" distL="0" distR="0">
            <wp:extent cx="5753100" cy="1762125"/>
            <wp:effectExtent l="19050" t="0" r="0" b="0"/>
            <wp:docPr id="11" name="Picture 11" descr="C:\Users\Shadow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hadow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D2E" w:rsidRPr="0037603D" w:rsidRDefault="006E4D2E" w:rsidP="006E4D2E">
      <w:pPr>
        <w:pStyle w:val="Heading4"/>
        <w:rPr>
          <w:lang w:val="et-EE"/>
        </w:rPr>
      </w:pPr>
      <w:bookmarkStart w:id="10" w:name="_Toc259976066"/>
      <w:r w:rsidRPr="0037603D">
        <w:rPr>
          <w:lang w:val="et-EE"/>
        </w:rPr>
        <w:t>Kontrolleri käsud</w:t>
      </w:r>
      <w:bookmarkEnd w:id="10"/>
    </w:p>
    <w:p w:rsidR="006E4D2E" w:rsidRPr="0037603D" w:rsidRDefault="006E4D2E" w:rsidP="006E4D2E">
      <w:pPr>
        <w:pStyle w:val="NoSpacing"/>
        <w:numPr>
          <w:ilvl w:val="0"/>
          <w:numId w:val="18"/>
        </w:numPr>
        <w:rPr>
          <w:lang w:val="et-EE" w:bidi="ar-SA"/>
        </w:rPr>
      </w:pPr>
      <w:r w:rsidRPr="0037603D">
        <w:rPr>
          <w:b/>
          <w:lang w:val="et-EE" w:bidi="ar-SA"/>
        </w:rPr>
        <w:t>INIT</w:t>
      </w:r>
      <w:r w:rsidRPr="0037603D">
        <w:rPr>
          <w:lang w:val="et-EE" w:bidi="ar-SA"/>
        </w:rPr>
        <w:t xml:space="preserve"> – testida ühendust, väljastatakse programmimälu ja bootmälu kontrollsummad</w:t>
      </w:r>
    </w:p>
    <w:p w:rsidR="006E4D2E" w:rsidRPr="0037603D" w:rsidRDefault="006E4D2E" w:rsidP="006E4D2E">
      <w:pPr>
        <w:pStyle w:val="NoSpacing"/>
        <w:numPr>
          <w:ilvl w:val="0"/>
          <w:numId w:val="18"/>
        </w:numPr>
        <w:rPr>
          <w:lang w:val="et-EE" w:bidi="ar-SA"/>
        </w:rPr>
      </w:pPr>
      <w:r w:rsidRPr="0037603D">
        <w:rPr>
          <w:b/>
          <w:lang w:val="et-EE" w:bidi="ar-SA"/>
        </w:rPr>
        <w:t>GT n</w:t>
      </w:r>
      <w:r w:rsidRPr="0037603D">
        <w:rPr>
          <w:lang w:val="et-EE" w:bidi="ar-SA"/>
        </w:rPr>
        <w:t xml:space="preserve"> – mõõta temperatuur andurist n = 0…3, kasutame kanalit 0, temperatuur väljastatakse Celsiuse kraadides</w:t>
      </w:r>
    </w:p>
    <w:p w:rsidR="006E4D2E" w:rsidRPr="0037603D" w:rsidRDefault="006E4D2E" w:rsidP="006E4D2E">
      <w:pPr>
        <w:pStyle w:val="NoSpacing"/>
        <w:numPr>
          <w:ilvl w:val="0"/>
          <w:numId w:val="18"/>
        </w:numPr>
        <w:rPr>
          <w:lang w:val="et-EE" w:bidi="ar-SA"/>
        </w:rPr>
      </w:pPr>
      <w:r w:rsidRPr="0037603D">
        <w:rPr>
          <w:b/>
          <w:lang w:val="et-EE" w:bidi="ar-SA"/>
        </w:rPr>
        <w:t>GI n</w:t>
      </w:r>
      <w:r w:rsidRPr="0037603D">
        <w:rPr>
          <w:lang w:val="et-EE" w:bidi="ar-SA"/>
        </w:rPr>
        <w:t xml:space="preserve"> – mõõta vool kanalist n = 0…3, kasutame kanalit 0, vool väljastatakse milliamprites.</w:t>
      </w:r>
    </w:p>
    <w:p w:rsidR="006E4D2E" w:rsidRPr="0037603D" w:rsidRDefault="006E4D2E" w:rsidP="006E4D2E">
      <w:pPr>
        <w:pStyle w:val="NoSpacing"/>
        <w:numPr>
          <w:ilvl w:val="0"/>
          <w:numId w:val="18"/>
        </w:numPr>
        <w:rPr>
          <w:lang w:val="et-EE" w:bidi="ar-SA"/>
        </w:rPr>
      </w:pPr>
      <w:r w:rsidRPr="0037603D">
        <w:rPr>
          <w:b/>
          <w:lang w:val="et-EE" w:bidi="ar-SA"/>
        </w:rPr>
        <w:t>SIn xxx[.x</w:t>
      </w:r>
      <w:r w:rsidRPr="0037603D">
        <w:rPr>
          <w:lang w:val="et-EE" w:bidi="ar-SA"/>
        </w:rPr>
        <w:t>] – seada voolu väärtus xxx[.x] mA kanalis n, 0 ≤ xxx[.x] &lt; 560, suuremad voolud piiratakse 560 mA-ni</w:t>
      </w:r>
    </w:p>
    <w:p w:rsidR="006E4D2E" w:rsidRPr="0037603D" w:rsidRDefault="006E4D2E" w:rsidP="006E4D2E">
      <w:pPr>
        <w:pStyle w:val="NoSpacing"/>
        <w:numPr>
          <w:ilvl w:val="0"/>
          <w:numId w:val="18"/>
        </w:numPr>
        <w:rPr>
          <w:lang w:val="et-EE"/>
        </w:rPr>
      </w:pPr>
      <w:r w:rsidRPr="0037603D">
        <w:rPr>
          <w:b/>
          <w:lang w:val="et-EE" w:bidi="ar-SA"/>
        </w:rPr>
        <w:t>SLEDn 0|1</w:t>
      </w:r>
      <w:r w:rsidRPr="0037603D">
        <w:rPr>
          <w:lang w:val="et-EE" w:bidi="ar-SA"/>
        </w:rPr>
        <w:t xml:space="preserve"> – lülitada LED n = 0…3 sisse (1) või välja (0)</w:t>
      </w:r>
    </w:p>
    <w:p w:rsidR="008768EC" w:rsidRPr="0037603D" w:rsidRDefault="00F02A81" w:rsidP="00F02A81">
      <w:pPr>
        <w:pStyle w:val="Heading1"/>
        <w:rPr>
          <w:lang w:val="et-EE"/>
        </w:rPr>
      </w:pPr>
      <w:bookmarkStart w:id="11" w:name="_Toc259976067"/>
      <w:r w:rsidRPr="0037603D">
        <w:rPr>
          <w:lang w:val="et-EE"/>
        </w:rPr>
        <w:lastRenderedPageBreak/>
        <w:t>Praktikum 1</w:t>
      </w:r>
      <w:bookmarkEnd w:id="11"/>
    </w:p>
    <w:p w:rsidR="00F02A81" w:rsidRPr="0037603D" w:rsidRDefault="00BC32A3" w:rsidP="00BC32A3">
      <w:pPr>
        <w:pStyle w:val="Heading2"/>
        <w:rPr>
          <w:lang w:val="et-EE"/>
        </w:rPr>
      </w:pPr>
      <w:bookmarkStart w:id="12" w:name="_Toc259976068"/>
      <w:r w:rsidRPr="0037603D">
        <w:rPr>
          <w:lang w:val="et-EE"/>
        </w:rPr>
        <w:t>Ülesanne 1</w:t>
      </w:r>
      <w:bookmarkEnd w:id="12"/>
    </w:p>
    <w:p w:rsidR="00F02A81" w:rsidRPr="0037603D" w:rsidRDefault="00F02A81" w:rsidP="00F02A81">
      <w:pPr>
        <w:rPr>
          <w:lang w:val="et-EE"/>
        </w:rPr>
      </w:pPr>
      <w:r w:rsidRPr="0037603D">
        <w:rPr>
          <w:lang w:val="et-EE"/>
        </w:rPr>
        <w:t>Ühenduse loomiseks k</w:t>
      </w:r>
      <w:r w:rsidR="00151F8F" w:rsidRPr="0037603D">
        <w:rPr>
          <w:lang w:val="et-EE"/>
        </w:rPr>
        <w:t xml:space="preserve">asutasin HyperTerminali.  </w:t>
      </w:r>
    </w:p>
    <w:p w:rsidR="00151F8F" w:rsidRPr="0037603D" w:rsidRDefault="00151F8F" w:rsidP="00151F8F">
      <w:pPr>
        <w:pStyle w:val="ListParagraph"/>
        <w:numPr>
          <w:ilvl w:val="0"/>
          <w:numId w:val="1"/>
        </w:numPr>
        <w:rPr>
          <w:lang w:val="et-EE"/>
        </w:rPr>
      </w:pPr>
      <w:r w:rsidRPr="0037603D">
        <w:rPr>
          <w:lang w:val="et-EE"/>
        </w:rPr>
        <w:t xml:space="preserve">Kasutada käsku </w:t>
      </w:r>
      <w:r w:rsidRPr="0037603D">
        <w:rPr>
          <w:b/>
          <w:lang w:val="et-EE"/>
        </w:rPr>
        <w:t xml:space="preserve">INIT </w:t>
      </w:r>
      <w:r w:rsidRPr="0037603D">
        <w:rPr>
          <w:lang w:val="et-EE"/>
        </w:rPr>
        <w:t>ühenduse toimimise kontrolliks</w:t>
      </w:r>
    </w:p>
    <w:p w:rsidR="00151F8F" w:rsidRPr="0037603D" w:rsidRDefault="00151F8F" w:rsidP="00151F8F">
      <w:pPr>
        <w:pStyle w:val="ListParagraph"/>
        <w:numPr>
          <w:ilvl w:val="0"/>
          <w:numId w:val="1"/>
        </w:numPr>
        <w:rPr>
          <w:lang w:val="et-EE"/>
        </w:rPr>
      </w:pPr>
      <w:r w:rsidRPr="0037603D">
        <w:rPr>
          <w:lang w:val="et-EE"/>
        </w:rPr>
        <w:t xml:space="preserve">Lülitada valgusdiood sisse käsuga </w:t>
      </w:r>
      <w:r w:rsidRPr="0037603D">
        <w:rPr>
          <w:b/>
          <w:lang w:val="et-EE"/>
        </w:rPr>
        <w:t>SLED0 1</w:t>
      </w:r>
      <w:r w:rsidRPr="0037603D">
        <w:rPr>
          <w:lang w:val="et-EE"/>
        </w:rPr>
        <w:t xml:space="preserve"> ja välja käsuga </w:t>
      </w:r>
      <w:r w:rsidRPr="0037603D">
        <w:rPr>
          <w:b/>
          <w:lang w:val="et-EE"/>
        </w:rPr>
        <w:t>SLED0 0</w:t>
      </w:r>
    </w:p>
    <w:p w:rsidR="00151F8F" w:rsidRPr="0037603D" w:rsidRDefault="00151F8F" w:rsidP="00151F8F">
      <w:pPr>
        <w:pStyle w:val="ListParagraph"/>
        <w:numPr>
          <w:ilvl w:val="0"/>
          <w:numId w:val="1"/>
        </w:numPr>
        <w:rPr>
          <w:lang w:val="et-EE"/>
        </w:rPr>
      </w:pPr>
      <w:r w:rsidRPr="0037603D">
        <w:rPr>
          <w:lang w:val="et-EE"/>
        </w:rPr>
        <w:t xml:space="preserve">Kasutada käsku </w:t>
      </w:r>
      <w:r w:rsidRPr="0037603D">
        <w:rPr>
          <w:b/>
          <w:lang w:val="et-EE"/>
        </w:rPr>
        <w:t>GT 0</w:t>
      </w:r>
      <w:r w:rsidRPr="0037603D">
        <w:rPr>
          <w:lang w:val="et-EE"/>
        </w:rPr>
        <w:t xml:space="preserve"> temperatuuri mõõtmiseks</w:t>
      </w:r>
    </w:p>
    <w:p w:rsidR="00151F8F" w:rsidRPr="0037603D" w:rsidRDefault="00151F8F" w:rsidP="00151F8F">
      <w:pPr>
        <w:pStyle w:val="ListParagraph"/>
        <w:numPr>
          <w:ilvl w:val="0"/>
          <w:numId w:val="1"/>
        </w:numPr>
        <w:rPr>
          <w:lang w:val="et-EE"/>
        </w:rPr>
      </w:pPr>
      <w:r w:rsidRPr="0037603D">
        <w:rPr>
          <w:lang w:val="et-EE"/>
        </w:rPr>
        <w:t xml:space="preserve">Lülitada soojendusvoolu väärtuseks 200 mA käsuga </w:t>
      </w:r>
      <w:r w:rsidRPr="0037603D">
        <w:rPr>
          <w:b/>
          <w:lang w:val="et-EE"/>
        </w:rPr>
        <w:t>SI0 200</w:t>
      </w:r>
    </w:p>
    <w:p w:rsidR="00151F8F" w:rsidRPr="0037603D" w:rsidRDefault="00151F8F" w:rsidP="00151F8F">
      <w:pPr>
        <w:pStyle w:val="ListParagraph"/>
        <w:numPr>
          <w:ilvl w:val="0"/>
          <w:numId w:val="1"/>
        </w:numPr>
        <w:rPr>
          <w:lang w:val="et-EE"/>
        </w:rPr>
      </w:pPr>
      <w:r w:rsidRPr="0037603D">
        <w:rPr>
          <w:lang w:val="et-EE"/>
        </w:rPr>
        <w:t xml:space="preserve">Mõõta voolu tegelik väärtus käsuga </w:t>
      </w:r>
      <w:r w:rsidRPr="0037603D">
        <w:rPr>
          <w:b/>
          <w:lang w:val="et-EE"/>
        </w:rPr>
        <w:t>GI 0</w:t>
      </w:r>
    </w:p>
    <w:p w:rsidR="00151F8F" w:rsidRPr="0037603D" w:rsidRDefault="00151F8F" w:rsidP="00151F8F">
      <w:pPr>
        <w:pStyle w:val="ListParagraph"/>
        <w:numPr>
          <w:ilvl w:val="0"/>
          <w:numId w:val="1"/>
        </w:numPr>
        <w:rPr>
          <w:lang w:val="et-EE"/>
        </w:rPr>
      </w:pPr>
      <w:r w:rsidRPr="0037603D">
        <w:rPr>
          <w:lang w:val="et-EE"/>
        </w:rPr>
        <w:t>Mõõta temperatuur iga 10 s järel 1 min jooksul, protokollida väärtused</w:t>
      </w:r>
    </w:p>
    <w:p w:rsidR="00151F8F" w:rsidRPr="0037603D" w:rsidRDefault="00151F8F" w:rsidP="00151F8F">
      <w:pPr>
        <w:pStyle w:val="ListParagraph"/>
        <w:numPr>
          <w:ilvl w:val="0"/>
          <w:numId w:val="1"/>
        </w:numPr>
        <w:rPr>
          <w:lang w:val="et-EE"/>
        </w:rPr>
      </w:pPr>
      <w:r w:rsidRPr="0037603D">
        <w:rPr>
          <w:lang w:val="et-EE"/>
        </w:rPr>
        <w:t xml:space="preserve">Lülitada soojendusvool välja käsuga </w:t>
      </w:r>
      <w:r w:rsidRPr="0037603D">
        <w:rPr>
          <w:b/>
          <w:lang w:val="et-EE"/>
        </w:rPr>
        <w:t>SI0 0</w:t>
      </w:r>
    </w:p>
    <w:p w:rsidR="00BC32A3" w:rsidRPr="0037603D" w:rsidRDefault="00151F8F" w:rsidP="00F02A81">
      <w:pPr>
        <w:rPr>
          <w:lang w:val="et-EE"/>
        </w:rPr>
      </w:pPr>
      <w:r w:rsidRPr="0037603D">
        <w:rPr>
          <w:lang w:val="et-EE"/>
        </w:rPr>
        <w:t>Mõõtmiste tulemused</w:t>
      </w:r>
      <w:r w:rsidR="00BC32A3" w:rsidRPr="0037603D">
        <w:rPr>
          <w:lang w:val="et-EE"/>
        </w:rPr>
        <w:t>:</w:t>
      </w:r>
    </w:p>
    <w:p w:rsidR="00BC32A3" w:rsidRPr="0037603D" w:rsidRDefault="00BC32A3" w:rsidP="00BC32A3">
      <w:pPr>
        <w:pStyle w:val="ListParagraph"/>
        <w:numPr>
          <w:ilvl w:val="0"/>
          <w:numId w:val="2"/>
        </w:numPr>
        <w:rPr>
          <w:lang w:val="et-EE"/>
        </w:rPr>
      </w:pPr>
      <w:r w:rsidRPr="0037603D">
        <w:rPr>
          <w:lang w:val="et-EE"/>
        </w:rPr>
        <w:t xml:space="preserve">Käsuga GT 0 saadud temperatuur oli 21.86°C </w:t>
      </w:r>
    </w:p>
    <w:p w:rsidR="00BC32A3" w:rsidRPr="0037603D" w:rsidRDefault="00BC32A3" w:rsidP="00BC32A3">
      <w:pPr>
        <w:pStyle w:val="ListParagraph"/>
        <w:numPr>
          <w:ilvl w:val="0"/>
          <w:numId w:val="2"/>
        </w:numPr>
        <w:rPr>
          <w:lang w:val="et-EE"/>
        </w:rPr>
      </w:pPr>
      <w:r w:rsidRPr="0037603D">
        <w:rPr>
          <w:lang w:val="et-EE"/>
        </w:rPr>
        <w:t xml:space="preserve">Käsuga GI 0 mõõdetud tegelik voolu väärtus oli 197.8 mA </w:t>
      </w:r>
    </w:p>
    <w:p w:rsidR="00151F8F" w:rsidRPr="0037603D" w:rsidRDefault="00BC32A3" w:rsidP="00BC32A3">
      <w:pPr>
        <w:pStyle w:val="ListParagraph"/>
        <w:ind w:left="0"/>
        <w:rPr>
          <w:lang w:val="et-EE"/>
        </w:rPr>
      </w:pPr>
      <w:r w:rsidRPr="0037603D">
        <w:rPr>
          <w:lang w:val="et-EE"/>
        </w:rPr>
        <w:t>Sisestatud käskude ekraanipilt:</w:t>
      </w:r>
    </w:p>
    <w:p w:rsidR="00BC32A3" w:rsidRPr="0037603D" w:rsidRDefault="00BC32A3" w:rsidP="00F02A81">
      <w:pPr>
        <w:rPr>
          <w:lang w:val="et-EE"/>
        </w:rPr>
      </w:pPr>
      <w:r w:rsidRPr="0037603D">
        <w:rPr>
          <w:noProof/>
          <w:lang w:val="et-EE" w:eastAsia="et-E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133350</wp:posOffset>
            </wp:positionV>
            <wp:extent cx="2028825" cy="2600325"/>
            <wp:effectExtent l="19050" t="0" r="9525" b="0"/>
            <wp:wrapSquare wrapText="bothSides"/>
            <wp:docPr id="4" name="Picture 3" descr="C:\Users\Shadow\Desktop\PILT RAS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dow\Desktop\PILT RAS2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0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03D">
        <w:rPr>
          <w:noProof/>
          <w:lang w:val="et-EE"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139700</wp:posOffset>
            </wp:positionV>
            <wp:extent cx="2181225" cy="2381250"/>
            <wp:effectExtent l="19050" t="0" r="9525" b="0"/>
            <wp:wrapSquare wrapText="bothSides"/>
            <wp:docPr id="3" name="Picture 2" descr="C:\Users\Shadow\Desktop\PILT RAS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dow\Desktop\PILT RAS1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BC32A3" w:rsidRPr="0037603D" w:rsidRDefault="00BC32A3" w:rsidP="00BC32A3">
      <w:pPr>
        <w:rPr>
          <w:lang w:val="et-EE"/>
        </w:rPr>
      </w:pPr>
    </w:p>
    <w:p w:rsidR="00F02A81" w:rsidRPr="0037603D" w:rsidRDefault="00BC32A3" w:rsidP="00BC32A3">
      <w:pPr>
        <w:pStyle w:val="Heading2"/>
        <w:rPr>
          <w:lang w:val="et-EE"/>
        </w:rPr>
      </w:pPr>
      <w:bookmarkStart w:id="13" w:name="_Toc259976069"/>
      <w:r w:rsidRPr="0037603D">
        <w:rPr>
          <w:lang w:val="et-EE"/>
        </w:rPr>
        <w:t>Ülesanne 2</w:t>
      </w:r>
      <w:bookmarkEnd w:id="13"/>
      <w:r w:rsidRPr="0037603D">
        <w:rPr>
          <w:lang w:val="et-EE"/>
        </w:rPr>
        <w:t xml:space="preserve"> </w:t>
      </w:r>
    </w:p>
    <w:p w:rsidR="00BC32A3" w:rsidRPr="0037603D" w:rsidRDefault="00BC32A3" w:rsidP="00BC32A3">
      <w:pPr>
        <w:rPr>
          <w:lang w:val="et-EE"/>
        </w:rPr>
      </w:pPr>
      <w:r w:rsidRPr="0037603D">
        <w:rPr>
          <w:lang w:val="et-EE"/>
        </w:rPr>
        <w:t>Järgnevate ülesannete tegemisel on kasutatud LabVIEW</w:t>
      </w:r>
      <w:r w:rsidR="00495F5D" w:rsidRPr="0037603D">
        <w:rPr>
          <w:lang w:val="et-EE"/>
        </w:rPr>
        <w:t>-d.</w:t>
      </w:r>
    </w:p>
    <w:p w:rsidR="006F5209" w:rsidRPr="0037603D" w:rsidRDefault="006F5209" w:rsidP="006F5209">
      <w:pPr>
        <w:pStyle w:val="Heading3"/>
        <w:rPr>
          <w:lang w:val="et-EE"/>
        </w:rPr>
      </w:pPr>
      <w:bookmarkStart w:id="14" w:name="_Toc259976070"/>
      <w:r w:rsidRPr="0037603D">
        <w:rPr>
          <w:lang w:val="et-EE"/>
        </w:rPr>
        <w:t>Open loop</w:t>
      </w:r>
      <w:bookmarkEnd w:id="14"/>
    </w:p>
    <w:p w:rsidR="00495F5D" w:rsidRPr="0037603D" w:rsidRDefault="00495F5D" w:rsidP="00495F5D">
      <w:pPr>
        <w:rPr>
          <w:lang w:val="et-EE"/>
        </w:rPr>
      </w:pPr>
      <w:r w:rsidRPr="0037603D">
        <w:rPr>
          <w:lang w:val="et-EE"/>
        </w:rPr>
        <w:t xml:space="preserve">Fail/programm: </w:t>
      </w:r>
      <w:r w:rsidR="001B4941" w:rsidRPr="0037603D">
        <w:rPr>
          <w:lang w:val="et-EE"/>
        </w:rPr>
        <w:t>TS_TestStage.vi</w:t>
      </w:r>
    </w:p>
    <w:p w:rsidR="001B4941" w:rsidRPr="0037603D" w:rsidRDefault="001B4941" w:rsidP="00495F5D">
      <w:pPr>
        <w:rPr>
          <w:lang w:val="et-EE"/>
        </w:rPr>
      </w:pPr>
      <w:r w:rsidRPr="0037603D">
        <w:rPr>
          <w:lang w:val="et-EE"/>
        </w:rPr>
        <w:t xml:space="preserve">Parameetrid: </w:t>
      </w:r>
    </w:p>
    <w:p w:rsidR="001B4941" w:rsidRPr="0037603D" w:rsidRDefault="001B4941" w:rsidP="001B4941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Channel = 0</w:t>
      </w:r>
    </w:p>
    <w:p w:rsidR="001B4941" w:rsidRPr="0037603D" w:rsidRDefault="001B4941" w:rsidP="001B4941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Current = 100mA</w:t>
      </w:r>
    </w:p>
    <w:p w:rsidR="001B4941" w:rsidRPr="0037603D" w:rsidRDefault="001B4941" w:rsidP="001B4941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MeasPeriod = 500ms</w:t>
      </w:r>
    </w:p>
    <w:p w:rsidR="000125DA" w:rsidRPr="0037603D" w:rsidRDefault="000125DA" w:rsidP="000125DA">
      <w:pPr>
        <w:rPr>
          <w:lang w:val="et-EE"/>
        </w:rPr>
      </w:pPr>
      <w:r w:rsidRPr="0037603D">
        <w:rPr>
          <w:lang w:val="et-EE"/>
        </w:rPr>
        <w:lastRenderedPageBreak/>
        <w:t>Termostaat alustas soojenemist umbes 24.9°C juures. Temperatuur tõusis mõõtmise alguse poole kiiremini . Häirimine (peale puhumine, inimeste möödumine) põhjustas j</w:t>
      </w:r>
      <w:r w:rsidR="006F5209" w:rsidRPr="0037603D">
        <w:rPr>
          <w:lang w:val="et-EE"/>
        </w:rPr>
        <w:t xml:space="preserve">ahtumist ja hüppeid graafikus. </w:t>
      </w:r>
      <w:r w:rsidR="00602AEA">
        <w:rPr>
          <w:lang w:val="et-EE"/>
        </w:rPr>
        <w:t xml:space="preserve"> Tasakaalu olekule vastav temperatuur saabus umbes 39°C juures.</w:t>
      </w:r>
    </w:p>
    <w:p w:rsidR="00495F5D" w:rsidRPr="0037603D" w:rsidRDefault="006E4D2E" w:rsidP="00602AEA">
      <w:pPr>
        <w:pStyle w:val="Heading3"/>
        <w:rPr>
          <w:lang w:val="et-EE"/>
        </w:rPr>
      </w:pPr>
      <w:r w:rsidRPr="0037603D">
        <w:rPr>
          <w:noProof/>
          <w:lang w:val="et-EE" w:eastAsia="et-EE" w:bidi="ar-SA"/>
        </w:rPr>
        <w:drawing>
          <wp:inline distT="0" distB="0" distL="0" distR="0">
            <wp:extent cx="5753100" cy="5324475"/>
            <wp:effectExtent l="19050" t="0" r="0" b="0"/>
            <wp:docPr id="12" name="Picture 12" descr="C:\Users\Shadow\Desktop\RAS\teststage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hadow\Desktop\RAS\teststage 2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5" w:name="_Toc259976071"/>
      <w:r w:rsidR="006F5209" w:rsidRPr="00602AEA">
        <w:rPr>
          <w:lang w:val="et-EE"/>
        </w:rPr>
        <w:t>Closed loop - t</w:t>
      </w:r>
      <w:r w:rsidR="000125DA" w:rsidRPr="00602AEA">
        <w:rPr>
          <w:lang w:val="et-EE"/>
        </w:rPr>
        <w:t>agasisidega P-</w:t>
      </w:r>
      <w:r w:rsidR="000125DA" w:rsidRPr="00602AEA">
        <w:t>kontroller</w:t>
      </w:r>
      <w:bookmarkEnd w:id="15"/>
    </w:p>
    <w:p w:rsidR="000125DA" w:rsidRPr="0037603D" w:rsidRDefault="000125DA" w:rsidP="000125DA">
      <w:pPr>
        <w:rPr>
          <w:lang w:val="et-EE"/>
        </w:rPr>
      </w:pPr>
      <w:r w:rsidRPr="0037603D">
        <w:rPr>
          <w:lang w:val="et-EE"/>
        </w:rPr>
        <w:t>Fail/programm: PID-controller.vi</w:t>
      </w:r>
    </w:p>
    <w:p w:rsidR="000125DA" w:rsidRPr="0037603D" w:rsidRDefault="000125DA" w:rsidP="000125DA">
      <w:pPr>
        <w:rPr>
          <w:lang w:val="et-EE"/>
        </w:rPr>
      </w:pPr>
      <w:r w:rsidRPr="0037603D">
        <w:rPr>
          <w:lang w:val="et-EE"/>
        </w:rPr>
        <w:t xml:space="preserve">Parameetrid: </w:t>
      </w:r>
    </w:p>
    <w:p w:rsidR="0076476C" w:rsidRPr="0037603D" w:rsidRDefault="0076476C" w:rsidP="000125DA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Visa Resource Name = COM1</w:t>
      </w:r>
    </w:p>
    <w:p w:rsidR="000125DA" w:rsidRPr="0037603D" w:rsidRDefault="000125DA" w:rsidP="000125DA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Channel = 0</w:t>
      </w:r>
    </w:p>
    <w:p w:rsidR="0076476C" w:rsidRPr="0037603D" w:rsidRDefault="0076476C" w:rsidP="000125DA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SetPoint = 40°C</w:t>
      </w:r>
    </w:p>
    <w:p w:rsidR="0076476C" w:rsidRPr="0037603D" w:rsidRDefault="0076476C" w:rsidP="000125DA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PGain = 1 W/°C</w:t>
      </w:r>
    </w:p>
    <w:p w:rsidR="0076476C" w:rsidRPr="0037603D" w:rsidRDefault="0076476C" w:rsidP="000125DA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IGain = 0 W/°C</w:t>
      </w:r>
    </w:p>
    <w:p w:rsidR="0076476C" w:rsidRPr="0037603D" w:rsidRDefault="0076476C" w:rsidP="0076476C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DGain = 0 W/°C</w:t>
      </w:r>
    </w:p>
    <w:p w:rsidR="000125DA" w:rsidRPr="0037603D" w:rsidRDefault="000125DA" w:rsidP="000125DA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 xml:space="preserve">MeasPeriod = </w:t>
      </w:r>
      <w:r w:rsidR="0076476C" w:rsidRPr="0037603D">
        <w:rPr>
          <w:lang w:val="et-EE"/>
        </w:rPr>
        <w:t>10</w:t>
      </w:r>
      <w:r w:rsidRPr="0037603D">
        <w:rPr>
          <w:lang w:val="et-EE"/>
        </w:rPr>
        <w:t>00ms</w:t>
      </w:r>
    </w:p>
    <w:p w:rsidR="000125DA" w:rsidRPr="0037603D" w:rsidRDefault="000125DA" w:rsidP="000125DA">
      <w:pPr>
        <w:rPr>
          <w:lang w:val="et-EE"/>
        </w:rPr>
      </w:pPr>
    </w:p>
    <w:p w:rsidR="006F5209" w:rsidRPr="0037603D" w:rsidRDefault="00D92CB2" w:rsidP="00495F5D">
      <w:pPr>
        <w:rPr>
          <w:lang w:val="et-EE"/>
        </w:rPr>
      </w:pPr>
      <w:r w:rsidRPr="0037603D">
        <w:rPr>
          <w:noProof/>
          <w:lang w:val="et-EE" w:eastAsia="et-EE" w:bidi="ar-SA"/>
        </w:rPr>
        <w:lastRenderedPageBreak/>
        <w:t xml:space="preserve">Graafik </w:t>
      </w:r>
      <w:r w:rsidRPr="0037603D">
        <w:rPr>
          <w:lang w:val="et-EE"/>
        </w:rPr>
        <w:t>1 W/°C korral. Püsitalitlusviga umbes 1°C</w:t>
      </w:r>
      <w:r w:rsidR="006F5209" w:rsidRPr="0037603D">
        <w:rPr>
          <w:lang w:val="et-EE"/>
        </w:rPr>
        <w:t>. süsteem stabiliseerus umbes 600sek pärast.</w:t>
      </w:r>
    </w:p>
    <w:p w:rsidR="00D92CB2" w:rsidRPr="0037603D" w:rsidRDefault="00D92CB2" w:rsidP="00495F5D">
      <w:pPr>
        <w:rPr>
          <w:lang w:val="et-EE"/>
        </w:rPr>
      </w:pPr>
      <w:r w:rsidRPr="0037603D">
        <w:rPr>
          <w:noProof/>
          <w:lang w:val="et-EE" w:eastAsia="et-EE" w:bidi="ar-SA"/>
        </w:rPr>
        <w:drawing>
          <wp:inline distT="0" distB="0" distL="0" distR="0">
            <wp:extent cx="5760720" cy="3614569"/>
            <wp:effectExtent l="19050" t="0" r="0" b="0"/>
            <wp:docPr id="6" name="Picture 5" descr="C:\Users\Shadow\Desktop\RAS\pid 1m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dow\Desktop\RAS\pid 1ms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F5D" w:rsidRPr="0037603D" w:rsidRDefault="00D92CB2" w:rsidP="00D92CB2">
      <w:pPr>
        <w:rPr>
          <w:lang w:val="et-EE"/>
        </w:rPr>
      </w:pPr>
      <w:r w:rsidRPr="0037603D">
        <w:rPr>
          <w:lang w:val="et-EE"/>
        </w:rPr>
        <w:t>Graafik 10 W/°C korral.</w:t>
      </w:r>
      <w:r w:rsidR="006F5209" w:rsidRPr="0037603D">
        <w:rPr>
          <w:lang w:val="et-EE"/>
        </w:rPr>
        <w:t xml:space="preserve"> Stabiliseerumist ei toimu.</w:t>
      </w:r>
    </w:p>
    <w:p w:rsidR="00D92CB2" w:rsidRPr="0037603D" w:rsidRDefault="00D92CB2" w:rsidP="00D92CB2">
      <w:pPr>
        <w:rPr>
          <w:lang w:val="et-EE"/>
        </w:rPr>
      </w:pPr>
      <w:r w:rsidRPr="0037603D">
        <w:rPr>
          <w:noProof/>
          <w:lang w:val="et-EE" w:eastAsia="et-EE" w:bidi="ar-SA"/>
        </w:rPr>
        <w:drawing>
          <wp:inline distT="0" distB="0" distL="0" distR="0">
            <wp:extent cx="5760720" cy="3614569"/>
            <wp:effectExtent l="19050" t="0" r="0" b="0"/>
            <wp:docPr id="7" name="Picture 6" descr="C:\Users\Shadow\Desktop\RAS\pid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dow\Desktop\RAS\pidt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CB2" w:rsidRPr="0037603D" w:rsidRDefault="00D92CB2" w:rsidP="00D92CB2">
      <w:pPr>
        <w:rPr>
          <w:lang w:val="et-EE"/>
        </w:rPr>
      </w:pPr>
    </w:p>
    <w:p w:rsidR="006F5209" w:rsidRPr="0037603D" w:rsidRDefault="006F5209" w:rsidP="006F5209">
      <w:pPr>
        <w:pStyle w:val="Heading1"/>
        <w:rPr>
          <w:lang w:val="et-EE"/>
        </w:rPr>
      </w:pPr>
    </w:p>
    <w:p w:rsidR="00D92CB2" w:rsidRPr="0037603D" w:rsidRDefault="006F5209" w:rsidP="006F5209">
      <w:pPr>
        <w:pStyle w:val="Heading1"/>
        <w:rPr>
          <w:lang w:val="et-EE"/>
        </w:rPr>
      </w:pPr>
      <w:bookmarkStart w:id="16" w:name="_Toc259976072"/>
      <w:r w:rsidRPr="0037603D">
        <w:rPr>
          <w:lang w:val="et-EE"/>
        </w:rPr>
        <w:lastRenderedPageBreak/>
        <w:t>Praktikum 2</w:t>
      </w:r>
      <w:bookmarkEnd w:id="16"/>
    </w:p>
    <w:p w:rsidR="006F5209" w:rsidRPr="0037603D" w:rsidRDefault="006F5209" w:rsidP="006F5209">
      <w:pPr>
        <w:pStyle w:val="Heading2"/>
        <w:rPr>
          <w:lang w:val="et-EE"/>
        </w:rPr>
      </w:pPr>
      <w:bookmarkStart w:id="17" w:name="_Toc259976073"/>
      <w:r w:rsidRPr="0037603D">
        <w:rPr>
          <w:lang w:val="et-EE"/>
        </w:rPr>
        <w:t>Ülesanne 1</w:t>
      </w:r>
      <w:bookmarkEnd w:id="17"/>
    </w:p>
    <w:p w:rsidR="006F5209" w:rsidRPr="0037603D" w:rsidRDefault="006F5209" w:rsidP="006F52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val="et-EE" w:bidi="ar-SA"/>
        </w:rPr>
      </w:pPr>
    </w:p>
    <w:p w:rsidR="006F5209" w:rsidRPr="0037603D" w:rsidRDefault="006F5209" w:rsidP="006F5209">
      <w:pPr>
        <w:pStyle w:val="NoSpacing"/>
        <w:rPr>
          <w:szCs w:val="48"/>
          <w:lang w:val="et-EE" w:bidi="ar-SA"/>
        </w:rPr>
      </w:pPr>
      <w:r w:rsidRPr="0037603D">
        <w:rPr>
          <w:szCs w:val="48"/>
          <w:lang w:val="et-EE" w:bidi="ar-SA"/>
        </w:rPr>
        <w:t>Mõõta ruumi temperatuur, käsuga GT 0,kasutades programmi TS_WriteRead.vi.</w:t>
      </w:r>
    </w:p>
    <w:p w:rsidR="006F5209" w:rsidRPr="0037603D" w:rsidRDefault="006F5209" w:rsidP="006F5209">
      <w:pPr>
        <w:pStyle w:val="NoSpacing"/>
        <w:rPr>
          <w:szCs w:val="48"/>
          <w:lang w:val="et-EE" w:bidi="ar-SA"/>
        </w:rPr>
      </w:pPr>
    </w:p>
    <w:p w:rsidR="006F5209" w:rsidRPr="0037603D" w:rsidRDefault="006F5209" w:rsidP="006F5209">
      <w:pPr>
        <w:pStyle w:val="NoSpacing"/>
        <w:rPr>
          <w:szCs w:val="48"/>
          <w:lang w:val="et-EE" w:bidi="ar-SA"/>
        </w:rPr>
      </w:pPr>
      <w:r w:rsidRPr="0037603D">
        <w:rPr>
          <w:szCs w:val="48"/>
          <w:lang w:val="et-EE" w:bidi="ar-SA"/>
        </w:rPr>
        <w:t>Ruumi temperatuur oli 2</w:t>
      </w:r>
      <w:r w:rsidR="002A2258" w:rsidRPr="0037603D">
        <w:rPr>
          <w:szCs w:val="48"/>
          <w:lang w:val="et-EE" w:bidi="ar-SA"/>
        </w:rPr>
        <w:t>3.03</w:t>
      </w:r>
      <w:r w:rsidRPr="0037603D">
        <w:rPr>
          <w:szCs w:val="48"/>
          <w:lang w:val="et-EE" w:bidi="ar-SA"/>
        </w:rPr>
        <w:t>°C.</w:t>
      </w:r>
    </w:p>
    <w:p w:rsidR="006F5209" w:rsidRPr="0037603D" w:rsidRDefault="006F5209" w:rsidP="006F5209">
      <w:pPr>
        <w:pStyle w:val="Heading2"/>
        <w:rPr>
          <w:lang w:val="et-EE" w:bidi="ar-SA"/>
        </w:rPr>
      </w:pPr>
      <w:bookmarkStart w:id="18" w:name="_Toc259976074"/>
      <w:r w:rsidRPr="0037603D">
        <w:rPr>
          <w:lang w:val="et-EE" w:bidi="ar-SA"/>
        </w:rPr>
        <w:t>Üleasnne 2</w:t>
      </w:r>
      <w:bookmarkEnd w:id="18"/>
    </w:p>
    <w:p w:rsidR="006F5209" w:rsidRPr="0037603D" w:rsidRDefault="006F5209" w:rsidP="006F5209">
      <w:pPr>
        <w:pStyle w:val="NoSpacing"/>
        <w:rPr>
          <w:szCs w:val="48"/>
          <w:lang w:val="et-EE" w:bidi="ar-SA"/>
        </w:rPr>
      </w:pPr>
      <w:r w:rsidRPr="0037603D">
        <w:rPr>
          <w:szCs w:val="48"/>
          <w:lang w:val="et-EE" w:bidi="ar-SA"/>
        </w:rPr>
        <w:t xml:space="preserve">Määrata graafikult hilistumine (Dead Time) ja siirdeprotsessi kestus (Delay Time) soojendusvoolu 100 mA korral. </w:t>
      </w:r>
    </w:p>
    <w:p w:rsidR="000C0DD1" w:rsidRPr="0037603D" w:rsidRDefault="000C0DD1" w:rsidP="000C0DD1">
      <w:pPr>
        <w:rPr>
          <w:lang w:val="et-EE"/>
        </w:rPr>
      </w:pPr>
      <w:r w:rsidRPr="0037603D">
        <w:rPr>
          <w:lang w:val="et-EE"/>
        </w:rPr>
        <w:t xml:space="preserve">Fail/programm: </w:t>
      </w:r>
      <w:r w:rsidR="0037603D">
        <w:rPr>
          <w:lang w:val="et-EE"/>
        </w:rPr>
        <w:t>TS_TestStage</w:t>
      </w:r>
      <w:r w:rsidRPr="0037603D">
        <w:rPr>
          <w:lang w:val="et-EE"/>
        </w:rPr>
        <w:t>.vi</w:t>
      </w:r>
    </w:p>
    <w:p w:rsidR="000C0DD1" w:rsidRPr="0037603D" w:rsidRDefault="000C0DD1" w:rsidP="000C0DD1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Current = 100mA</w:t>
      </w:r>
    </w:p>
    <w:p w:rsidR="000C0DD1" w:rsidRPr="0037603D" w:rsidRDefault="000C0DD1" w:rsidP="000C0DD1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>MeasPeriod = 1000ms</w:t>
      </w:r>
    </w:p>
    <w:p w:rsidR="000C0DD1" w:rsidRPr="0037603D" w:rsidRDefault="000C0DD1" w:rsidP="000C0DD1">
      <w:pPr>
        <w:pStyle w:val="ListParagraph"/>
        <w:numPr>
          <w:ilvl w:val="0"/>
          <w:numId w:val="4"/>
        </w:numPr>
        <w:rPr>
          <w:lang w:val="et-EE"/>
        </w:rPr>
      </w:pPr>
      <w:r w:rsidRPr="0037603D">
        <w:rPr>
          <w:lang w:val="et-EE"/>
        </w:rPr>
        <w:t xml:space="preserve">mõõteaeg </w:t>
      </w:r>
      <m:oMath>
        <m:r>
          <w:rPr>
            <w:rFonts w:ascii="Cambria Math" w:hAnsi="Cambria Math"/>
            <w:lang w:val="et-EE"/>
          </w:rPr>
          <m:t>~</m:t>
        </m:r>
      </m:oMath>
      <w:r w:rsidRPr="0037603D">
        <w:rPr>
          <w:lang w:val="et-EE"/>
        </w:rPr>
        <w:t>1000s.</w:t>
      </w:r>
    </w:p>
    <w:p w:rsidR="000C0DD1" w:rsidRPr="0037603D" w:rsidRDefault="000C0DD1" w:rsidP="000C0DD1">
      <w:pPr>
        <w:pStyle w:val="ListParagraph"/>
        <w:rPr>
          <w:szCs w:val="48"/>
          <w:lang w:val="et-EE" w:bidi="ar-SA"/>
        </w:rPr>
      </w:pPr>
    </w:p>
    <w:p w:rsidR="000C0DD1" w:rsidRPr="0037603D" w:rsidRDefault="00CF1196" w:rsidP="000C0DD1">
      <w:pPr>
        <w:pStyle w:val="ListParagraph"/>
        <w:rPr>
          <w:szCs w:val="48"/>
          <w:lang w:val="et-EE" w:bidi="ar-SA"/>
        </w:rPr>
      </w:pPr>
      <w:r w:rsidRPr="0037603D">
        <w:rPr>
          <w:szCs w:val="48"/>
          <w:lang w:val="et-EE" w:bidi="ar-SA"/>
        </w:rPr>
        <w:t>Hilistumine T</w:t>
      </w:r>
      <w:r w:rsidR="001335BA" w:rsidRPr="0037603D">
        <w:rPr>
          <w:szCs w:val="48"/>
          <w:vertAlign w:val="subscript"/>
          <w:lang w:val="et-EE" w:bidi="ar-SA"/>
        </w:rPr>
        <w:t>u</w:t>
      </w:r>
      <w:r w:rsidRPr="0037603D">
        <w:rPr>
          <w:szCs w:val="48"/>
          <w:lang w:val="et-EE" w:bidi="ar-SA"/>
        </w:rPr>
        <w:t xml:space="preserve"> = </w:t>
      </w:r>
      <w:r w:rsidR="00274C5D">
        <w:rPr>
          <w:szCs w:val="48"/>
          <w:lang w:val="et-EE" w:bidi="ar-SA"/>
        </w:rPr>
        <w:t>6</w:t>
      </w:r>
      <w:r w:rsidRPr="0037603D">
        <w:rPr>
          <w:szCs w:val="48"/>
          <w:lang w:val="et-EE" w:bidi="ar-SA"/>
        </w:rPr>
        <w:t xml:space="preserve"> sek</w:t>
      </w:r>
    </w:p>
    <w:p w:rsidR="001335BA" w:rsidRPr="0037603D" w:rsidRDefault="001335BA" w:rsidP="000C0DD1">
      <w:pPr>
        <w:pStyle w:val="ListParagraph"/>
        <w:rPr>
          <w:szCs w:val="48"/>
          <w:lang w:val="et-EE" w:bidi="ar-SA"/>
        </w:rPr>
      </w:pPr>
      <w:r w:rsidRPr="0037603D">
        <w:rPr>
          <w:szCs w:val="48"/>
          <w:lang w:val="et-EE" w:bidi="ar-SA"/>
        </w:rPr>
        <w:t>Siirdeprotsessi kestus T</w:t>
      </w:r>
      <w:r w:rsidRPr="0037603D">
        <w:rPr>
          <w:szCs w:val="48"/>
          <w:vertAlign w:val="subscript"/>
          <w:lang w:val="et-EE" w:bidi="ar-SA"/>
        </w:rPr>
        <w:t>g</w:t>
      </w:r>
      <w:r w:rsidRPr="0037603D">
        <w:rPr>
          <w:szCs w:val="48"/>
          <w:lang w:val="et-EE" w:bidi="ar-SA"/>
        </w:rPr>
        <w:t xml:space="preserve"> = </w:t>
      </w:r>
      <m:oMath>
        <m:r>
          <w:rPr>
            <w:rFonts w:ascii="Cambria Math" w:hAnsi="Cambria Math"/>
            <w:lang w:val="et-EE"/>
          </w:rPr>
          <m:t>~</m:t>
        </m:r>
      </m:oMath>
      <w:r w:rsidRPr="0037603D">
        <w:rPr>
          <w:szCs w:val="48"/>
          <w:lang w:val="et-EE" w:bidi="ar-SA"/>
        </w:rPr>
        <w:t>1100sek</w:t>
      </w:r>
    </w:p>
    <w:p w:rsidR="00CF1196" w:rsidRPr="0037603D" w:rsidRDefault="00CF1196" w:rsidP="000C0DD1">
      <w:pPr>
        <w:pStyle w:val="ListParagraph"/>
        <w:rPr>
          <w:szCs w:val="48"/>
          <w:lang w:val="et-EE" w:bidi="ar-SA"/>
        </w:rPr>
      </w:pPr>
    </w:p>
    <w:p w:rsidR="006F5209" w:rsidRPr="0037603D" w:rsidRDefault="001335BA" w:rsidP="006F5209">
      <w:pPr>
        <w:pStyle w:val="NoSpacing"/>
        <w:rPr>
          <w:szCs w:val="40"/>
          <w:lang w:val="et-EE" w:bidi="ar-SA"/>
        </w:rPr>
      </w:pPr>
      <w:r w:rsidRPr="0037603D">
        <w:rPr>
          <w:szCs w:val="40"/>
          <w:lang w:val="et-EE" w:bidi="ar-SA"/>
        </w:rPr>
        <w:t>T</w:t>
      </w:r>
      <w:r w:rsidR="006F5209" w:rsidRPr="0037603D">
        <w:rPr>
          <w:szCs w:val="40"/>
          <w:lang w:val="et-EE" w:bidi="ar-SA"/>
        </w:rPr>
        <w:t>asakaaluolek</w:t>
      </w:r>
      <w:r w:rsidRPr="0037603D">
        <w:rPr>
          <w:szCs w:val="40"/>
          <w:lang w:val="et-EE" w:bidi="ar-SA"/>
        </w:rPr>
        <w:t>ule vastav temperatuuride vahe 50.02-23.03=26.99</w:t>
      </w:r>
    </w:p>
    <w:p w:rsidR="006F5209" w:rsidRPr="0037603D" w:rsidRDefault="006F5209" w:rsidP="006F5209">
      <w:pPr>
        <w:pStyle w:val="NoSpacing"/>
        <w:rPr>
          <w:szCs w:val="40"/>
          <w:lang w:val="et-EE" w:bidi="ar-SA"/>
        </w:rPr>
      </w:pPr>
      <w:r w:rsidRPr="0037603D">
        <w:rPr>
          <w:szCs w:val="40"/>
          <w:lang w:val="et-EE" w:bidi="ar-SA"/>
        </w:rPr>
        <w:t>Hinnata süsteemi juhitavuse seisukohast (Tu/Tg).</w:t>
      </w:r>
    </w:p>
    <w:p w:rsidR="001335BA" w:rsidRPr="0037603D" w:rsidRDefault="001335BA" w:rsidP="006F5209">
      <w:pPr>
        <w:pStyle w:val="NoSpacing"/>
        <w:rPr>
          <w:szCs w:val="40"/>
          <w:lang w:val="et-EE" w:bidi="ar-SA"/>
        </w:rPr>
      </w:pPr>
      <w:r w:rsidRPr="0037603D">
        <w:rPr>
          <w:szCs w:val="40"/>
          <w:lang w:val="et-EE" w:bidi="ar-SA"/>
        </w:rPr>
        <w:t>Süsteemi juhitavus (T</w:t>
      </w:r>
      <w:r w:rsidRPr="0037603D">
        <w:rPr>
          <w:szCs w:val="40"/>
          <w:vertAlign w:val="subscript"/>
          <w:lang w:val="et-EE" w:bidi="ar-SA"/>
        </w:rPr>
        <w:t>u</w:t>
      </w:r>
      <w:r w:rsidRPr="0037603D">
        <w:rPr>
          <w:szCs w:val="40"/>
          <w:lang w:val="et-EE" w:bidi="ar-SA"/>
        </w:rPr>
        <w:t>/T</w:t>
      </w:r>
      <w:r w:rsidRPr="0037603D">
        <w:rPr>
          <w:szCs w:val="40"/>
          <w:vertAlign w:val="subscript"/>
          <w:lang w:val="et-EE" w:bidi="ar-SA"/>
        </w:rPr>
        <w:t>g</w:t>
      </w:r>
      <w:r w:rsidRPr="0037603D">
        <w:rPr>
          <w:szCs w:val="40"/>
          <w:lang w:val="et-EE" w:bidi="ar-SA"/>
        </w:rPr>
        <w:t xml:space="preserve">) </w:t>
      </w:r>
      <w:r w:rsidR="00274C5D">
        <w:rPr>
          <w:szCs w:val="48"/>
          <w:lang w:val="et-EE" w:bidi="ar-SA"/>
        </w:rPr>
        <w:t>6</w:t>
      </w:r>
      <w:r w:rsidRPr="0037603D">
        <w:rPr>
          <w:szCs w:val="48"/>
          <w:lang w:val="et-EE" w:bidi="ar-SA"/>
        </w:rPr>
        <w:t xml:space="preserve"> sek / 1100 sek= 0,00(</w:t>
      </w:r>
      <w:r w:rsidR="00274C5D">
        <w:rPr>
          <w:szCs w:val="48"/>
          <w:lang w:val="et-EE" w:bidi="ar-SA"/>
        </w:rPr>
        <w:t>54</w:t>
      </w:r>
      <w:r w:rsidRPr="0037603D">
        <w:rPr>
          <w:szCs w:val="48"/>
          <w:lang w:val="et-EE" w:bidi="ar-SA"/>
        </w:rPr>
        <w:t>)</w:t>
      </w:r>
      <w:r w:rsidR="00B40E3D">
        <w:rPr>
          <w:szCs w:val="48"/>
          <w:lang w:val="et-EE" w:bidi="ar-SA"/>
        </w:rPr>
        <w:t xml:space="preserve">. Kuna </w:t>
      </w:r>
      <w:r w:rsidR="00B40E3D" w:rsidRPr="0037603D">
        <w:rPr>
          <w:szCs w:val="40"/>
          <w:lang w:val="et-EE" w:bidi="ar-SA"/>
        </w:rPr>
        <w:t>T</w:t>
      </w:r>
      <w:r w:rsidR="00B40E3D" w:rsidRPr="0037603D">
        <w:rPr>
          <w:szCs w:val="40"/>
          <w:vertAlign w:val="subscript"/>
          <w:lang w:val="et-EE" w:bidi="ar-SA"/>
        </w:rPr>
        <w:t>u</w:t>
      </w:r>
      <w:r w:rsidR="00B40E3D" w:rsidRPr="0037603D">
        <w:rPr>
          <w:szCs w:val="40"/>
          <w:lang w:val="et-EE" w:bidi="ar-SA"/>
        </w:rPr>
        <w:t>/T</w:t>
      </w:r>
      <w:r w:rsidR="00B40E3D" w:rsidRPr="0037603D">
        <w:rPr>
          <w:szCs w:val="40"/>
          <w:vertAlign w:val="subscript"/>
          <w:lang w:val="et-EE" w:bidi="ar-SA"/>
        </w:rPr>
        <w:t>g</w:t>
      </w:r>
      <w:r w:rsidR="00B40E3D" w:rsidRPr="00B40E3D">
        <w:rPr>
          <w:szCs w:val="48"/>
          <w:lang w:val="et-EE" w:bidi="ar-SA"/>
        </w:rPr>
        <w:t xml:space="preserve"> &lt; 0,1 </w:t>
      </w:r>
      <w:r w:rsidR="00B40E3D">
        <w:rPr>
          <w:szCs w:val="48"/>
          <w:lang w:val="et-EE" w:bidi="ar-SA"/>
        </w:rPr>
        <w:t>võib öelda, et p</w:t>
      </w:r>
      <w:r w:rsidR="00B40E3D" w:rsidRPr="00B40E3D">
        <w:rPr>
          <w:szCs w:val="48"/>
          <w:lang w:val="et-EE" w:bidi="ar-SA"/>
        </w:rPr>
        <w:t>rotsess on hästi juhitav</w:t>
      </w:r>
      <w:r w:rsidR="00B40E3D">
        <w:rPr>
          <w:szCs w:val="48"/>
          <w:lang w:val="et-EE" w:bidi="ar-SA"/>
        </w:rPr>
        <w:t>.</w:t>
      </w:r>
    </w:p>
    <w:p w:rsidR="002A2258" w:rsidRPr="0037603D" w:rsidRDefault="00274C5D" w:rsidP="006F5209">
      <w:pPr>
        <w:numPr>
          <w:ilvl w:val="1"/>
          <w:numId w:val="19"/>
        </w:numPr>
        <w:autoSpaceDE w:val="0"/>
        <w:autoSpaceDN w:val="0"/>
        <w:adjustRightInd w:val="0"/>
        <w:spacing w:before="3" w:after="0" w:line="240" w:lineRule="auto"/>
        <w:ind w:left="1483"/>
        <w:rPr>
          <w:rFonts w:ascii="Tahoma" w:hAnsi="Tahoma" w:cs="Tahoma"/>
          <w:color w:val="000000"/>
          <w:sz w:val="40"/>
          <w:szCs w:val="40"/>
          <w:lang w:val="et-EE" w:bidi="ar-SA"/>
        </w:rPr>
      </w:pPr>
      <w:r w:rsidRPr="00274C5D">
        <w:rPr>
          <w:rFonts w:ascii="Tahoma" w:hAnsi="Tahoma" w:cs="Tahoma"/>
          <w:color w:val="000000"/>
          <w:sz w:val="40"/>
          <w:szCs w:val="40"/>
          <w:lang w:val="et-EE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93345</wp:posOffset>
            </wp:positionV>
            <wp:extent cx="5229225" cy="4114800"/>
            <wp:effectExtent l="19050" t="0" r="9525" b="0"/>
            <wp:wrapTight wrapText="bothSides">
              <wp:wrapPolygon edited="0">
                <wp:start x="-79" y="0"/>
                <wp:lineTo x="-79" y="21500"/>
                <wp:lineTo x="21639" y="21500"/>
                <wp:lineTo x="21639" y="0"/>
                <wp:lineTo x="-79" y="0"/>
              </wp:wrapPolygon>
            </wp:wrapTight>
            <wp:docPr id="23" name="Picture 13" descr="C:\Users\Shadow\Desktop\Untitled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adow\Desktop\Untitled-1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209" w:rsidRPr="0037603D" w:rsidRDefault="006F5209" w:rsidP="002A2258">
      <w:pPr>
        <w:rPr>
          <w:rFonts w:ascii="Tahoma" w:hAnsi="Tahoma" w:cs="Tahoma"/>
          <w:sz w:val="40"/>
          <w:szCs w:val="40"/>
          <w:lang w:val="et-EE" w:bidi="ar-SA"/>
        </w:rPr>
      </w:pPr>
    </w:p>
    <w:p w:rsidR="0037603D" w:rsidRDefault="000C0DD1" w:rsidP="006F5209">
      <w:pPr>
        <w:rPr>
          <w:lang w:val="et-EE"/>
        </w:rPr>
      </w:pPr>
      <w:r w:rsidRPr="0037603D">
        <w:rPr>
          <w:noProof/>
          <w:lang w:val="et-EE" w:eastAsia="et-EE" w:bidi="ar-SA"/>
        </w:rPr>
        <w:lastRenderedPageBreak/>
        <w:drawing>
          <wp:inline distT="0" distB="0" distL="0" distR="0">
            <wp:extent cx="5992136" cy="5536743"/>
            <wp:effectExtent l="19050" t="0" r="8614" b="0"/>
            <wp:docPr id="13" name="Picture 13" descr="C:\Users\Shadow\Desktop\RAS\2praxr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adow\Desktop\RAS\2praxras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86" cy="553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32A" w:rsidRDefault="000C732A">
      <w:pPr>
        <w:rPr>
          <w:lang w:val="et-EE"/>
        </w:rPr>
      </w:pPr>
      <w:r>
        <w:rPr>
          <w:lang w:val="et-EE"/>
        </w:rPr>
        <w:br w:type="page"/>
      </w:r>
    </w:p>
    <w:p w:rsidR="006F5209" w:rsidRDefault="0037603D" w:rsidP="0037603D">
      <w:pPr>
        <w:pStyle w:val="Heading2"/>
        <w:rPr>
          <w:lang w:val="et-EE"/>
        </w:rPr>
      </w:pPr>
      <w:bookmarkStart w:id="19" w:name="_Toc259976075"/>
      <w:r>
        <w:rPr>
          <w:lang w:val="et-EE"/>
        </w:rPr>
        <w:lastRenderedPageBreak/>
        <w:t>Ülesanne 3</w:t>
      </w:r>
      <w:bookmarkEnd w:id="19"/>
    </w:p>
    <w:p w:rsidR="0037603D" w:rsidRDefault="0037603D" w:rsidP="0037603D">
      <w:pPr>
        <w:rPr>
          <w:lang w:val="et-EE"/>
        </w:rPr>
      </w:pPr>
      <w:r w:rsidRPr="0037603D">
        <w:rPr>
          <w:lang w:val="et-EE"/>
        </w:rPr>
        <w:t xml:space="preserve">Fail/programm: </w:t>
      </w:r>
      <w:r>
        <w:rPr>
          <w:lang w:val="et-EE"/>
        </w:rPr>
        <w:t>PID-controller</w:t>
      </w:r>
      <w:r w:rsidRPr="0037603D">
        <w:rPr>
          <w:lang w:val="et-EE"/>
        </w:rPr>
        <w:t>.vi</w:t>
      </w:r>
    </w:p>
    <w:p w:rsidR="0037603D" w:rsidRPr="0037603D" w:rsidRDefault="0037603D" w:rsidP="0037603D">
      <w:pPr>
        <w:pStyle w:val="ListParagraph"/>
        <w:numPr>
          <w:ilvl w:val="0"/>
          <w:numId w:val="20"/>
        </w:numPr>
        <w:rPr>
          <w:lang w:val="et-EE"/>
        </w:rPr>
      </w:pPr>
      <w:r>
        <w:rPr>
          <w:lang w:val="et-EE"/>
        </w:rPr>
        <w:t>PGain = 1W/</w:t>
      </w:r>
      <w:r w:rsidRPr="0037603D">
        <w:rPr>
          <w:rFonts w:cs="Tahoma"/>
          <w:color w:val="000000"/>
          <w:lang w:val="et-EE" w:bidi="ar-SA"/>
        </w:rPr>
        <w:t>°C</w:t>
      </w:r>
    </w:p>
    <w:p w:rsidR="0037603D" w:rsidRPr="0037603D" w:rsidRDefault="0037603D" w:rsidP="0037603D">
      <w:pPr>
        <w:pStyle w:val="ListParagraph"/>
        <w:numPr>
          <w:ilvl w:val="0"/>
          <w:numId w:val="20"/>
        </w:numPr>
        <w:rPr>
          <w:lang w:val="et-EE"/>
        </w:rPr>
      </w:pPr>
      <w:r>
        <w:rPr>
          <w:rFonts w:cs="Tahoma"/>
          <w:color w:val="000000"/>
          <w:lang w:val="et-EE" w:bidi="ar-SA"/>
        </w:rPr>
        <w:t>SetPoint = 40</w:t>
      </w:r>
      <w:r w:rsidRPr="0037603D">
        <w:rPr>
          <w:rFonts w:cs="Tahoma"/>
          <w:color w:val="000000"/>
          <w:lang w:val="et-EE" w:bidi="ar-SA"/>
        </w:rPr>
        <w:t>°C</w:t>
      </w:r>
    </w:p>
    <w:p w:rsidR="0037603D" w:rsidRPr="0037603D" w:rsidRDefault="0037603D" w:rsidP="0037603D">
      <w:pPr>
        <w:pStyle w:val="ListParagraph"/>
        <w:numPr>
          <w:ilvl w:val="0"/>
          <w:numId w:val="20"/>
        </w:numPr>
        <w:rPr>
          <w:lang w:val="et-EE"/>
        </w:rPr>
      </w:pPr>
      <w:r>
        <w:rPr>
          <w:rFonts w:cs="Tahoma"/>
          <w:color w:val="000000"/>
          <w:lang w:val="et-EE" w:bidi="ar-SA"/>
        </w:rPr>
        <w:t>MeasPeriod = 250ms</w:t>
      </w:r>
    </w:p>
    <w:p w:rsidR="0037603D" w:rsidRPr="0037603D" w:rsidRDefault="0037603D" w:rsidP="0037603D">
      <w:pPr>
        <w:rPr>
          <w:lang w:val="et-EE"/>
        </w:rPr>
      </w:pPr>
    </w:p>
    <w:p w:rsidR="0037603D" w:rsidRPr="0037603D" w:rsidRDefault="000C732A" w:rsidP="000C732A">
      <w:pPr>
        <w:autoSpaceDE w:val="0"/>
        <w:autoSpaceDN w:val="0"/>
        <w:adjustRightInd w:val="0"/>
        <w:spacing w:before="3" w:after="0" w:line="240" w:lineRule="auto"/>
        <w:ind w:left="1761"/>
        <w:rPr>
          <w:rFonts w:cs="Tahoma"/>
          <w:color w:val="000000"/>
          <w:lang w:val="et-EE" w:bidi="ar-SA"/>
        </w:rPr>
      </w:pPr>
      <w:r>
        <w:rPr>
          <w:rFonts w:cs="Tahoma"/>
          <w:noProof/>
          <w:color w:val="000000"/>
          <w:lang w:val="et-EE" w:eastAsia="et-EE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160655</wp:posOffset>
            </wp:positionV>
            <wp:extent cx="5973445" cy="3762375"/>
            <wp:effectExtent l="19050" t="0" r="8255" b="0"/>
            <wp:wrapTight wrapText="bothSides">
              <wp:wrapPolygon edited="0">
                <wp:start x="-69" y="0"/>
                <wp:lineTo x="-69" y="21545"/>
                <wp:lineTo x="21630" y="21545"/>
                <wp:lineTo x="21630" y="0"/>
                <wp:lineTo x="-69" y="0"/>
              </wp:wrapPolygon>
            </wp:wrapTight>
            <wp:docPr id="15" name="Picture 5" descr="C:\Users\Shadow\Desktop\RAS\2praxpi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dow\Desktop\RAS\2praxpid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32A" w:rsidRDefault="000C732A" w:rsidP="000C732A">
      <w:pPr>
        <w:jc w:val="center"/>
        <w:rPr>
          <w:lang w:val="et-EE"/>
        </w:rPr>
      </w:pPr>
      <w:r>
        <w:rPr>
          <w:lang w:val="et-EE"/>
        </w:rPr>
        <w:t>Graafik PGain = 1 W/°C korral</w:t>
      </w:r>
    </w:p>
    <w:p w:rsidR="000C732A" w:rsidRDefault="000C732A">
      <w:pPr>
        <w:rPr>
          <w:lang w:val="et-EE"/>
        </w:rPr>
      </w:pPr>
      <w:r>
        <w:rPr>
          <w:lang w:val="et-EE"/>
        </w:rPr>
        <w:br w:type="page"/>
      </w:r>
    </w:p>
    <w:p w:rsidR="000C732A" w:rsidRDefault="00356C19" w:rsidP="000C732A">
      <w:pPr>
        <w:jc w:val="center"/>
        <w:rPr>
          <w:lang w:val="et-EE"/>
        </w:rPr>
      </w:pPr>
      <w:r>
        <w:rPr>
          <w:noProof/>
          <w:lang w:val="et-EE" w:eastAsia="et-EE" w:bidi="ar-SA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4081780</wp:posOffset>
            </wp:positionV>
            <wp:extent cx="5753100" cy="3619500"/>
            <wp:effectExtent l="19050" t="0" r="0" b="0"/>
            <wp:wrapTight wrapText="bothSides">
              <wp:wrapPolygon edited="0">
                <wp:start x="-72" y="0"/>
                <wp:lineTo x="-72" y="21486"/>
                <wp:lineTo x="21600" y="21486"/>
                <wp:lineTo x="21600" y="0"/>
                <wp:lineTo x="-72" y="0"/>
              </wp:wrapPolygon>
            </wp:wrapTight>
            <wp:docPr id="16" name="Picture 2" descr="C:\Users\Shadow\Desktop\RAS\2praxpidg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dow\Desktop\RAS\2praxpidg10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32A">
        <w:rPr>
          <w:noProof/>
          <w:lang w:val="et-EE" w:eastAsia="et-EE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-252095</wp:posOffset>
            </wp:positionV>
            <wp:extent cx="5753100" cy="3619500"/>
            <wp:effectExtent l="19050" t="0" r="0" b="0"/>
            <wp:wrapSquare wrapText="bothSides"/>
            <wp:docPr id="8" name="Picture 3" descr="C:\Users\Shadow\Desktop\RAS\2praxpidg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dow\Desktop\RAS\2praxpidg3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32A">
        <w:rPr>
          <w:lang w:val="et-EE"/>
        </w:rPr>
        <w:t>Graafik PGain = 3 W/°C korral</w:t>
      </w:r>
    </w:p>
    <w:p w:rsidR="000C732A" w:rsidRDefault="000C732A" w:rsidP="000C732A">
      <w:pPr>
        <w:rPr>
          <w:lang w:val="et-EE"/>
        </w:rPr>
      </w:pPr>
    </w:p>
    <w:p w:rsidR="000C732A" w:rsidRDefault="000C732A" w:rsidP="000C732A">
      <w:pPr>
        <w:jc w:val="center"/>
        <w:rPr>
          <w:lang w:val="et-EE"/>
        </w:rPr>
      </w:pPr>
      <w:r>
        <w:rPr>
          <w:lang w:val="et-EE"/>
        </w:rPr>
        <w:t>Graafik PGain = 10 W/°C korral</w:t>
      </w:r>
    </w:p>
    <w:p w:rsidR="000C732A" w:rsidRDefault="000C732A" w:rsidP="0037603D">
      <w:pPr>
        <w:rPr>
          <w:lang w:val="et-EE"/>
        </w:rPr>
      </w:pPr>
    </w:p>
    <w:p w:rsidR="000C732A" w:rsidRPr="000C732A" w:rsidRDefault="000C732A" w:rsidP="000C732A">
      <w:pPr>
        <w:rPr>
          <w:lang w:val="et-EE"/>
        </w:rPr>
      </w:pPr>
    </w:p>
    <w:p w:rsidR="00356C19" w:rsidRDefault="000C732A" w:rsidP="000C732A">
      <w:pPr>
        <w:tabs>
          <w:tab w:val="left" w:pos="1997"/>
        </w:tabs>
        <w:rPr>
          <w:lang w:val="et-EE"/>
        </w:rPr>
      </w:pPr>
      <w:r>
        <w:rPr>
          <w:lang w:val="et-EE"/>
        </w:rPr>
        <w:lastRenderedPageBreak/>
        <w:t>Püsitalitlusviga siis kui PG</w:t>
      </w:r>
      <w:r w:rsidRPr="000C732A">
        <w:rPr>
          <w:lang w:val="et-EE"/>
        </w:rPr>
        <w:t>ain on 1 W/</w:t>
      </w:r>
      <w:r w:rsidRPr="000C732A">
        <w:rPr>
          <w:vertAlign w:val="superscript"/>
          <w:lang w:val="et-EE"/>
        </w:rPr>
        <w:t>0</w:t>
      </w:r>
      <w:r w:rsidR="00356C19">
        <w:rPr>
          <w:lang w:val="et-EE"/>
        </w:rPr>
        <w:t xml:space="preserve">C, on </w:t>
      </w:r>
      <m:oMath>
        <m:r>
          <w:rPr>
            <w:rFonts w:ascii="Cambria Math" w:hAnsi="Cambria Math"/>
            <w:lang w:val="et-EE"/>
          </w:rPr>
          <m:t>~</m:t>
        </m:r>
      </m:oMath>
      <w:r w:rsidR="00356C19">
        <w:rPr>
          <w:lang w:val="et-EE"/>
        </w:rPr>
        <w:t>0,75</w:t>
      </w:r>
      <w:r w:rsidRPr="000C732A">
        <w:rPr>
          <w:lang w:val="et-EE"/>
        </w:rPr>
        <w:t xml:space="preserve"> </w:t>
      </w:r>
      <w:r w:rsidRPr="000C732A">
        <w:rPr>
          <w:vertAlign w:val="superscript"/>
          <w:lang w:val="et-EE"/>
        </w:rPr>
        <w:t>0</w:t>
      </w:r>
      <w:r w:rsidR="00356C19">
        <w:rPr>
          <w:lang w:val="et-EE"/>
        </w:rPr>
        <w:t xml:space="preserve">C. </w:t>
      </w:r>
    </w:p>
    <w:p w:rsidR="00356C19" w:rsidRDefault="00356C19" w:rsidP="000C732A">
      <w:pPr>
        <w:tabs>
          <w:tab w:val="left" w:pos="1997"/>
        </w:tabs>
        <w:rPr>
          <w:lang w:val="et-EE"/>
        </w:rPr>
      </w:pPr>
      <w:r>
        <w:rPr>
          <w:lang w:val="et-EE"/>
        </w:rPr>
        <w:t>Kui tõsta PG</w:t>
      </w:r>
      <w:r w:rsidR="000C732A" w:rsidRPr="000C732A">
        <w:rPr>
          <w:lang w:val="et-EE"/>
        </w:rPr>
        <w:t>ain väärtust 3 W/</w:t>
      </w:r>
      <w:r w:rsidR="000C732A" w:rsidRPr="000C732A">
        <w:rPr>
          <w:vertAlign w:val="superscript"/>
          <w:lang w:val="et-EE"/>
        </w:rPr>
        <w:t>0</w:t>
      </w:r>
      <w:r w:rsidR="000C732A" w:rsidRPr="000C732A">
        <w:rPr>
          <w:lang w:val="et-EE"/>
        </w:rPr>
        <w:t xml:space="preserve">C, siis </w:t>
      </w:r>
      <w:r>
        <w:rPr>
          <w:lang w:val="et-EE"/>
        </w:rPr>
        <w:t>hakkab graafik võnkuma allpool seatud temperatuuri. Tõstes PG</w:t>
      </w:r>
      <w:r w:rsidR="000C732A" w:rsidRPr="000C732A">
        <w:rPr>
          <w:lang w:val="et-EE"/>
        </w:rPr>
        <w:t>ain väärtuse 10 W/</w:t>
      </w:r>
      <w:r w:rsidR="000C732A" w:rsidRPr="000C732A">
        <w:rPr>
          <w:vertAlign w:val="superscript"/>
          <w:lang w:val="et-EE"/>
        </w:rPr>
        <w:t>0</w:t>
      </w:r>
      <w:r w:rsidR="000C732A" w:rsidRPr="000C732A">
        <w:rPr>
          <w:lang w:val="et-EE"/>
        </w:rPr>
        <w:t xml:space="preserve">C, siis suureneb </w:t>
      </w:r>
      <w:r>
        <w:rPr>
          <w:lang w:val="et-EE"/>
        </w:rPr>
        <w:t xml:space="preserve">võnkumine veelgi . </w:t>
      </w:r>
    </w:p>
    <w:p w:rsidR="00356C19" w:rsidRDefault="00356C19" w:rsidP="00356C19">
      <w:pPr>
        <w:pStyle w:val="Heading2"/>
        <w:rPr>
          <w:lang w:val="et-EE"/>
        </w:rPr>
      </w:pPr>
      <w:bookmarkStart w:id="20" w:name="_Toc259976076"/>
      <w:r>
        <w:rPr>
          <w:lang w:val="et-EE"/>
        </w:rPr>
        <w:t>Ülesanne 4</w:t>
      </w:r>
      <w:bookmarkEnd w:id="20"/>
    </w:p>
    <w:p w:rsidR="00356C19" w:rsidRDefault="00356C19" w:rsidP="00356C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val="et-EE" w:bidi="ar-SA"/>
        </w:rPr>
      </w:pPr>
    </w:p>
    <w:p w:rsidR="00356C19" w:rsidRPr="00603C81" w:rsidRDefault="00356C19" w:rsidP="00603C81">
      <w:pPr>
        <w:pStyle w:val="ListParagraph"/>
        <w:numPr>
          <w:ilvl w:val="0"/>
          <w:numId w:val="24"/>
        </w:numPr>
        <w:rPr>
          <w:lang w:val="et-EE" w:bidi="ar-SA"/>
        </w:rPr>
      </w:pPr>
      <w:r w:rsidRPr="00603C81">
        <w:rPr>
          <w:lang w:val="et-EE" w:bidi="ar-SA"/>
        </w:rPr>
        <w:t>Nullida integraali väärtus</w:t>
      </w:r>
    </w:p>
    <w:p w:rsidR="00356C19" w:rsidRPr="00603C81" w:rsidRDefault="00356C19" w:rsidP="00603C81">
      <w:pPr>
        <w:pStyle w:val="ListParagraph"/>
        <w:numPr>
          <w:ilvl w:val="0"/>
          <w:numId w:val="24"/>
        </w:numPr>
        <w:rPr>
          <w:lang w:val="et-EE"/>
        </w:rPr>
      </w:pPr>
      <w:r w:rsidRPr="00603C81">
        <w:rPr>
          <w:lang w:val="et-EE" w:bidi="ar-SA"/>
        </w:rPr>
        <w:t xml:space="preserve">Lülitada sisse integraalne liige väärtusega IGain = 0.001 </w:t>
      </w:r>
      <w:r w:rsidRPr="00603C81">
        <w:rPr>
          <w:lang w:val="et-EE"/>
        </w:rPr>
        <w:t>W/</w:t>
      </w:r>
      <w:r w:rsidRPr="00603C81">
        <w:rPr>
          <w:vertAlign w:val="superscript"/>
          <w:lang w:val="et-EE"/>
        </w:rPr>
        <w:t>0</w:t>
      </w:r>
      <w:r w:rsidRPr="00603C81">
        <w:rPr>
          <w:lang w:val="et-EE"/>
        </w:rPr>
        <w:t>C</w:t>
      </w:r>
    </w:p>
    <w:p w:rsidR="00356C19" w:rsidRDefault="00356C19" w:rsidP="00603C81">
      <w:pPr>
        <w:pStyle w:val="ListParagraph"/>
        <w:numPr>
          <w:ilvl w:val="0"/>
          <w:numId w:val="24"/>
        </w:numPr>
        <w:rPr>
          <w:lang w:val="et-EE"/>
        </w:rPr>
      </w:pPr>
      <w:r w:rsidRPr="00603C81">
        <w:rPr>
          <w:lang w:val="et-EE"/>
        </w:rPr>
        <w:t>Samal ajal PGain = 1 W/</w:t>
      </w:r>
      <w:r w:rsidRPr="00603C81">
        <w:rPr>
          <w:vertAlign w:val="superscript"/>
          <w:lang w:val="et-EE"/>
        </w:rPr>
        <w:t>0</w:t>
      </w:r>
      <w:r w:rsidRPr="00603C81">
        <w:rPr>
          <w:lang w:val="et-EE"/>
        </w:rPr>
        <w:t>C</w:t>
      </w:r>
    </w:p>
    <w:p w:rsidR="00B40E3D" w:rsidRPr="00B40E3D" w:rsidRDefault="00B40E3D" w:rsidP="00B40E3D">
      <w:pPr>
        <w:rPr>
          <w:lang w:val="et-EE"/>
        </w:rPr>
      </w:pPr>
    </w:p>
    <w:p w:rsidR="00603C81" w:rsidRPr="00603C81" w:rsidRDefault="00356C19" w:rsidP="00603C81">
      <w:pPr>
        <w:pStyle w:val="ListParagraph"/>
        <w:numPr>
          <w:ilvl w:val="0"/>
          <w:numId w:val="26"/>
        </w:numPr>
        <w:rPr>
          <w:lang w:val="et-EE" w:bidi="ar-SA"/>
        </w:rPr>
      </w:pPr>
      <w:r w:rsidRPr="00603C81">
        <w:rPr>
          <w:lang w:val="et-EE" w:bidi="ar-SA"/>
        </w:rPr>
        <w:t>Leida kombinatsioon PGain ja IGain jaoks, mis võimaldaks hoida temperatuuri paigas 0.1 °C täpsusega.</w:t>
      </w:r>
      <w:r w:rsidR="00603C81" w:rsidRPr="00603C81">
        <w:rPr>
          <w:lang w:val="et-EE" w:bidi="ar-SA"/>
        </w:rPr>
        <w:t xml:space="preserve"> </w:t>
      </w:r>
    </w:p>
    <w:p w:rsidR="00356C19" w:rsidRPr="00603C81" w:rsidRDefault="00603C81" w:rsidP="00603C81">
      <w:pPr>
        <w:rPr>
          <w:lang w:val="et-EE" w:bidi="ar-SA"/>
        </w:rPr>
      </w:pPr>
      <w:r>
        <w:rPr>
          <w:lang w:val="et-EE" w:bidi="ar-SA"/>
        </w:rPr>
        <w:t>Toimivaks kombinatsiooniks oli:</w:t>
      </w:r>
      <w:r w:rsidR="00356C19" w:rsidRPr="00356C19">
        <w:rPr>
          <w:lang w:val="et-EE" w:bidi="ar-SA"/>
        </w:rPr>
        <w:t xml:space="preserve"> </w:t>
      </w:r>
    </w:p>
    <w:p w:rsidR="00A13C4A" w:rsidRPr="00603C81" w:rsidRDefault="00A13C4A" w:rsidP="00603C81">
      <w:pPr>
        <w:pStyle w:val="ListParagraph"/>
        <w:numPr>
          <w:ilvl w:val="0"/>
          <w:numId w:val="23"/>
        </w:numPr>
        <w:rPr>
          <w:lang w:val="et-EE"/>
        </w:rPr>
      </w:pPr>
      <w:r w:rsidRPr="00603C81">
        <w:rPr>
          <w:lang w:val="et-EE" w:bidi="ar-SA"/>
        </w:rPr>
        <w:t xml:space="preserve">PGain = </w:t>
      </w:r>
      <w:r w:rsidRPr="00603C81">
        <w:rPr>
          <w:lang w:val="et-EE"/>
        </w:rPr>
        <w:t>1 W/</w:t>
      </w:r>
      <w:r w:rsidRPr="00603C81">
        <w:rPr>
          <w:vertAlign w:val="superscript"/>
          <w:lang w:val="et-EE"/>
        </w:rPr>
        <w:t>0</w:t>
      </w:r>
      <w:r w:rsidRPr="00603C81">
        <w:rPr>
          <w:lang w:val="et-EE"/>
        </w:rPr>
        <w:t>C</w:t>
      </w:r>
    </w:p>
    <w:p w:rsidR="00A13C4A" w:rsidRPr="00603C81" w:rsidRDefault="00A13C4A" w:rsidP="00603C81">
      <w:pPr>
        <w:pStyle w:val="ListParagraph"/>
        <w:numPr>
          <w:ilvl w:val="0"/>
          <w:numId w:val="23"/>
        </w:numPr>
        <w:rPr>
          <w:lang w:val="et-EE"/>
        </w:rPr>
      </w:pPr>
      <w:r w:rsidRPr="00603C81">
        <w:rPr>
          <w:lang w:val="et-EE"/>
        </w:rPr>
        <w:t>IGain = 0.00</w:t>
      </w:r>
      <w:r w:rsidR="003047EA" w:rsidRPr="00603C81">
        <w:rPr>
          <w:lang w:val="et-EE"/>
        </w:rPr>
        <w:t>4</w:t>
      </w:r>
    </w:p>
    <w:p w:rsidR="00A13C4A" w:rsidRPr="00603C81" w:rsidRDefault="00A13C4A" w:rsidP="00603C81">
      <w:pPr>
        <w:rPr>
          <w:lang w:val="et-EE" w:bidi="ar-SA"/>
        </w:rPr>
      </w:pPr>
    </w:p>
    <w:p w:rsidR="00356C19" w:rsidRPr="00603C81" w:rsidRDefault="00603C81" w:rsidP="00603C81">
      <w:pPr>
        <w:pStyle w:val="ListParagraph"/>
        <w:numPr>
          <w:ilvl w:val="0"/>
          <w:numId w:val="26"/>
        </w:numPr>
        <w:rPr>
          <w:lang w:val="et-EE" w:bidi="ar-SA"/>
        </w:rPr>
      </w:pPr>
      <w:r w:rsidRPr="00603C81">
        <w:rPr>
          <w:noProof/>
          <w:lang w:val="et-EE" w:eastAsia="et-EE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503555</wp:posOffset>
            </wp:positionV>
            <wp:extent cx="5762625" cy="3609975"/>
            <wp:effectExtent l="19050" t="0" r="9525" b="0"/>
            <wp:wrapTight wrapText="bothSides">
              <wp:wrapPolygon edited="0">
                <wp:start x="-71" y="0"/>
                <wp:lineTo x="-71" y="21543"/>
                <wp:lineTo x="21636" y="21543"/>
                <wp:lineTo x="21636" y="0"/>
                <wp:lineTo x="-71" y="0"/>
              </wp:wrapPolygon>
            </wp:wrapTight>
            <wp:docPr id="19" name="Picture 6" descr="C:\Users\Shadow\Desktop\RAS\prax3yl3sta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dow\Desktop\RAS\prax3yl3stab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C19" w:rsidRPr="00603C81">
        <w:rPr>
          <w:lang w:val="et-EE" w:bidi="ar-SA"/>
        </w:rPr>
        <w:t>Uurida süsteemi reaktsiooni seadepunkti hüppelisele muutusele 1 °C võrra suuremaks (PGain ja IGain leitud optimaalsete väärtustega).</w:t>
      </w:r>
      <w:r w:rsidRPr="00603C81">
        <w:rPr>
          <w:noProof/>
          <w:lang w:val="et-EE" w:eastAsia="et-EE" w:bidi="ar-SA"/>
        </w:rPr>
        <w:t xml:space="preserve"> </w:t>
      </w:r>
    </w:p>
    <w:p w:rsidR="00603C81" w:rsidRPr="00603C81" w:rsidRDefault="00603C81" w:rsidP="00603C81">
      <w:r w:rsidRPr="00603C81">
        <w:t xml:space="preserve">Süsteem oli stabiilne 0,1 </w:t>
      </w:r>
      <w:r w:rsidRPr="00603C81">
        <w:rPr>
          <w:vertAlign w:val="superscript"/>
        </w:rPr>
        <w:t>0</w:t>
      </w:r>
      <w:r w:rsidRPr="00603C81">
        <w:t xml:space="preserve">C täpsusega enne temperatuuri  tõstmist ja umbes 200 sekundi möödudes saavutas  õige temperatuuri, mis  jäi püsima täpsusega 0,1 </w:t>
      </w:r>
      <w:r w:rsidRPr="00603C81">
        <w:rPr>
          <w:vertAlign w:val="superscript"/>
        </w:rPr>
        <w:t>0</w:t>
      </w:r>
      <w:r w:rsidRPr="00603C81">
        <w:t xml:space="preserve">C. </w:t>
      </w:r>
    </w:p>
    <w:p w:rsidR="00603C81" w:rsidRPr="00603C81" w:rsidRDefault="00603C81" w:rsidP="00B40E3D">
      <w:pPr>
        <w:pStyle w:val="ListParagraph"/>
        <w:numPr>
          <w:ilvl w:val="0"/>
          <w:numId w:val="26"/>
        </w:numPr>
      </w:pPr>
      <w:r w:rsidRPr="00B40E3D">
        <w:rPr>
          <w:lang w:val="et-EE" w:bidi="ar-SA"/>
        </w:rPr>
        <w:br w:type="page"/>
      </w:r>
      <w:r w:rsidRPr="00603C81">
        <w:rPr>
          <w:noProof/>
          <w:lang w:val="et-EE" w:eastAsia="et-EE" w:bidi="ar-SA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490855</wp:posOffset>
            </wp:positionV>
            <wp:extent cx="5753100" cy="3905250"/>
            <wp:effectExtent l="19050" t="0" r="0" b="0"/>
            <wp:wrapTight wrapText="bothSides">
              <wp:wrapPolygon edited="0">
                <wp:start x="-72" y="0"/>
                <wp:lineTo x="-72" y="21495"/>
                <wp:lineTo x="21600" y="21495"/>
                <wp:lineTo x="21600" y="0"/>
                <wp:lineTo x="-72" y="0"/>
              </wp:wrapPolygon>
            </wp:wrapTight>
            <wp:docPr id="20" name="Picture 7" descr="C:\Users\Shadow\Desktop\pidyl31lõp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adow\Desktop\pidyl31lõpp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C4A" w:rsidRPr="00B40E3D">
        <w:rPr>
          <w:lang w:val="et-EE" w:bidi="ar-SA"/>
        </w:rPr>
        <w:t>Lülitada sisse protsessi diferentsiaalne võimendus väärtusega DGain = 10 W/°C, uurida müra toimet stabiliseerimisele ja süsteemi reaktsiooni seadepunkti hüppelisele muutusele 1 °C</w:t>
      </w:r>
      <w:r w:rsidRPr="00603C81">
        <w:t xml:space="preserve"> </w:t>
      </w:r>
    </w:p>
    <w:p w:rsidR="00A13C4A" w:rsidRPr="00603C81" w:rsidRDefault="00A13C4A" w:rsidP="00603C81">
      <w:pPr>
        <w:rPr>
          <w:lang w:val="et-EE" w:bidi="ar-SA"/>
        </w:rPr>
      </w:pPr>
    </w:p>
    <w:p w:rsidR="00356C19" w:rsidRPr="00603C81" w:rsidRDefault="00603C81" w:rsidP="00603C81">
      <w:pPr>
        <w:rPr>
          <w:lang w:val="et-EE"/>
        </w:rPr>
      </w:pPr>
      <w:r w:rsidRPr="00603C81">
        <w:t>Lisades ka diferentsiaalse võimenduse väärtusega 10 W/</w:t>
      </w:r>
      <w:r w:rsidRPr="00603C81">
        <w:rPr>
          <w:vertAlign w:val="superscript"/>
        </w:rPr>
        <w:t>0</w:t>
      </w:r>
      <w:r w:rsidRPr="00603C81">
        <w:t>C ja suurendades temperatuuri  1</w:t>
      </w:r>
      <w:r w:rsidRPr="00603C81">
        <w:rPr>
          <w:vertAlign w:val="superscript"/>
        </w:rPr>
        <w:t>0</w:t>
      </w:r>
      <w:r w:rsidRPr="00603C81">
        <w:t xml:space="preserve">C, vähenes püsitalitlusviga veelgi. </w:t>
      </w:r>
    </w:p>
    <w:p w:rsidR="000C732A" w:rsidRPr="00603C81" w:rsidRDefault="000C732A" w:rsidP="00603C81">
      <w:pPr>
        <w:rPr>
          <w:lang w:val="et-EE"/>
        </w:rPr>
      </w:pPr>
    </w:p>
    <w:p w:rsidR="00602AEA" w:rsidRDefault="00602AEA">
      <w:pPr>
        <w:rPr>
          <w:rFonts w:asciiTheme="majorHAnsi" w:eastAsiaTheme="majorEastAsia" w:hAnsiTheme="majorHAnsi" w:cstheme="majorBidi"/>
          <w:b/>
          <w:bCs/>
          <w:sz w:val="26"/>
          <w:szCs w:val="26"/>
          <w:lang w:val="et-EE"/>
        </w:rPr>
      </w:pPr>
      <w:r>
        <w:rPr>
          <w:lang w:val="et-EE"/>
        </w:rPr>
        <w:br w:type="page"/>
      </w:r>
    </w:p>
    <w:p w:rsidR="000C732A" w:rsidRPr="00603C81" w:rsidRDefault="00B40E3D" w:rsidP="00B40E3D">
      <w:pPr>
        <w:pStyle w:val="Heading2"/>
        <w:rPr>
          <w:lang w:val="et-EE"/>
        </w:rPr>
      </w:pPr>
      <w:bookmarkStart w:id="21" w:name="_Toc259976077"/>
      <w:r>
        <w:rPr>
          <w:lang w:val="et-EE"/>
        </w:rPr>
        <w:lastRenderedPageBreak/>
        <w:t>Ülesanne 5</w:t>
      </w:r>
      <w:bookmarkEnd w:id="21"/>
    </w:p>
    <w:p w:rsidR="00B40E3D" w:rsidRPr="00B40E3D" w:rsidRDefault="00B40E3D" w:rsidP="00B40E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val="et-EE" w:bidi="ar-SA"/>
        </w:rPr>
      </w:pPr>
    </w:p>
    <w:p w:rsidR="00602AEA" w:rsidRPr="00602AEA" w:rsidRDefault="00B40E3D" w:rsidP="00602AEA">
      <w:pPr>
        <w:pStyle w:val="ListParagraph"/>
        <w:numPr>
          <w:ilvl w:val="0"/>
          <w:numId w:val="29"/>
        </w:numPr>
        <w:rPr>
          <w:rFonts w:ascii="Tahoma" w:hAnsi="Tahoma" w:cs="Tahoma"/>
          <w:color w:val="000000"/>
          <w:sz w:val="40"/>
          <w:szCs w:val="40"/>
          <w:lang w:val="et-EE" w:bidi="ar-SA"/>
        </w:rPr>
      </w:pPr>
      <w:r w:rsidRPr="00B40E3D">
        <w:t>Veebilehe http://newton.ex.a</w:t>
      </w:r>
      <w:r w:rsidR="00602AEA">
        <w:t>c.uk/cgi-b</w:t>
      </w:r>
      <w:r w:rsidRPr="00B40E3D">
        <w:t>in/metaform?http://newton.ex.ac.uk/teaching/CDHW/Feedback/OvSimForm-gen.html</w:t>
      </w:r>
    </w:p>
    <w:p w:rsidR="000C732A" w:rsidRPr="00602AEA" w:rsidRDefault="00B40E3D" w:rsidP="00602AEA">
      <w:pPr>
        <w:pStyle w:val="ListParagraph"/>
        <w:numPr>
          <w:ilvl w:val="0"/>
          <w:numId w:val="29"/>
        </w:numPr>
        <w:rPr>
          <w:lang w:val="et-EE"/>
        </w:rPr>
      </w:pPr>
      <w:r w:rsidRPr="00B40E3D">
        <w:t>PID-kontrolleri simulaatori abil testida sarnase süsteemi käitumist mudeli abil</w:t>
      </w:r>
      <w:r w:rsidR="00602AEA">
        <w:t>.</w:t>
      </w:r>
    </w:p>
    <w:p w:rsidR="000C732A" w:rsidRPr="00603C81" w:rsidRDefault="00274C5D" w:rsidP="00603C81">
      <w:pPr>
        <w:rPr>
          <w:lang w:val="et-EE"/>
        </w:rPr>
      </w:pPr>
      <w:r>
        <w:rPr>
          <w:noProof/>
          <w:lang w:val="et-EE" w:eastAsia="et-EE" w:bidi="ar-SA"/>
        </w:rPr>
        <w:drawing>
          <wp:inline distT="0" distB="0" distL="0" distR="0">
            <wp:extent cx="5229225" cy="4514850"/>
            <wp:effectExtent l="19050" t="0" r="9525" b="0"/>
            <wp:docPr id="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32A" w:rsidRPr="000C732A" w:rsidRDefault="00274C5D" w:rsidP="00602AEA">
      <w:pPr>
        <w:rPr>
          <w:lang w:val="et-EE"/>
        </w:rPr>
      </w:pPr>
      <w:r>
        <w:t>Simulatsiooni hilistumine on alla 1 sekundi T</w:t>
      </w:r>
      <w:r>
        <w:rPr>
          <w:vertAlign w:val="subscript"/>
        </w:rPr>
        <w:t>u</w:t>
      </w:r>
      <w:r>
        <w:t xml:space="preserve"> = 1s ja aeg stabiliseerumis temperatuurini on umbes 100 sekundit T</w:t>
      </w:r>
      <w:r>
        <w:rPr>
          <w:vertAlign w:val="subscript"/>
        </w:rPr>
        <w:t>g</w:t>
      </w:r>
      <w:r>
        <w:t xml:space="preserve">= 100. Tu/Tg = 1/100 = 0.01, seega on süsteem hästi juhitav. Simulatsiooni püsitalitlusviga alguses umbes 0,3 </w:t>
      </w:r>
      <w:r>
        <w:rPr>
          <w:vertAlign w:val="superscript"/>
        </w:rPr>
        <w:t>0</w:t>
      </w:r>
      <w:r>
        <w:t>C, hiljem muutub püsitalitlusviga väiksemaks.</w:t>
      </w:r>
    </w:p>
    <w:sectPr w:rsidR="000C732A" w:rsidRPr="000C732A" w:rsidSect="008768EC"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31" w:rsidRDefault="00EB6831" w:rsidP="008768EC">
      <w:pPr>
        <w:spacing w:after="0" w:line="240" w:lineRule="auto"/>
      </w:pPr>
      <w:r>
        <w:separator/>
      </w:r>
    </w:p>
  </w:endnote>
  <w:endnote w:type="continuationSeparator" w:id="0">
    <w:p w:rsidR="00EB6831" w:rsidRDefault="00EB6831" w:rsidP="0087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8161"/>
      <w:docPartObj>
        <w:docPartGallery w:val="Page Numbers (Bottom of Page)"/>
        <w:docPartUnique/>
      </w:docPartObj>
    </w:sdtPr>
    <w:sdtContent>
      <w:p w:rsidR="000C0DD1" w:rsidRDefault="0077461B">
        <w:pPr>
          <w:pStyle w:val="Footer"/>
          <w:jc w:val="center"/>
        </w:pPr>
        <w:fldSimple w:instr=" PAGE   \* MERGEFORMAT ">
          <w:r w:rsidR="00602AEA">
            <w:rPr>
              <w:noProof/>
            </w:rPr>
            <w:t>2</w:t>
          </w:r>
        </w:fldSimple>
      </w:p>
    </w:sdtContent>
  </w:sdt>
  <w:p w:rsidR="000C0DD1" w:rsidRDefault="000C0D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D1" w:rsidRDefault="000C0DD1" w:rsidP="008768EC">
    <w:pPr>
      <w:pStyle w:val="Footer"/>
      <w:tabs>
        <w:tab w:val="clear" w:pos="4536"/>
        <w:tab w:val="clear" w:pos="9072"/>
        <w:tab w:val="left" w:pos="3465"/>
      </w:tabs>
    </w:pPr>
    <w:r>
      <w:tab/>
      <w:t>Tartu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31" w:rsidRDefault="00EB6831" w:rsidP="008768EC">
      <w:pPr>
        <w:spacing w:after="0" w:line="240" w:lineRule="auto"/>
      </w:pPr>
      <w:r>
        <w:separator/>
      </w:r>
    </w:p>
  </w:footnote>
  <w:footnote w:type="continuationSeparator" w:id="0">
    <w:p w:rsidR="00EB6831" w:rsidRDefault="00EB6831" w:rsidP="0087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D1" w:rsidRDefault="000C0DD1" w:rsidP="008768EC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Tartu Ülikool</w:t>
    </w:r>
  </w:p>
  <w:p w:rsidR="000C0DD1" w:rsidRDefault="000C0DD1" w:rsidP="008768EC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Matemaatika-Infomaatikateaduskond</w:t>
    </w:r>
  </w:p>
  <w:p w:rsidR="000C0DD1" w:rsidRDefault="000C0DD1" w:rsidP="008768EC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Arvutiteaduse instituut</w:t>
    </w:r>
  </w:p>
  <w:p w:rsidR="000C0DD1" w:rsidRDefault="000C0DD1" w:rsidP="008768EC">
    <w:pPr>
      <w:pStyle w:val="Header"/>
      <w:jc w:val="center"/>
    </w:pPr>
    <w:r>
      <w:t>Infotehnoloogia eriala</w:t>
    </w:r>
  </w:p>
  <w:p w:rsidR="000C0DD1" w:rsidRDefault="000C0D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DB14C4"/>
    <w:multiLevelType w:val="hybridMultilevel"/>
    <w:tmpl w:val="64D6E5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C53D28"/>
    <w:multiLevelType w:val="hybridMultilevel"/>
    <w:tmpl w:val="CB005130"/>
    <w:lvl w:ilvl="0" w:tplc="021C4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46D50"/>
    <w:multiLevelType w:val="hybridMultilevel"/>
    <w:tmpl w:val="D5E2D722"/>
    <w:lvl w:ilvl="0" w:tplc="394C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41648"/>
    <w:multiLevelType w:val="hybridMultilevel"/>
    <w:tmpl w:val="D568B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530EA"/>
    <w:multiLevelType w:val="hybridMultilevel"/>
    <w:tmpl w:val="A21EC2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97543"/>
    <w:multiLevelType w:val="hybridMultilevel"/>
    <w:tmpl w:val="C6680D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0055F"/>
    <w:multiLevelType w:val="hybridMultilevel"/>
    <w:tmpl w:val="9FF85A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C76B0"/>
    <w:multiLevelType w:val="hybridMultilevel"/>
    <w:tmpl w:val="2D8E27A6"/>
    <w:lvl w:ilvl="0" w:tplc="394C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6BE07"/>
    <w:multiLevelType w:val="hybridMultilevel"/>
    <w:tmpl w:val="8B058B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6DD14C3"/>
    <w:multiLevelType w:val="hybridMultilevel"/>
    <w:tmpl w:val="278CA9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C443B"/>
    <w:multiLevelType w:val="hybridMultilevel"/>
    <w:tmpl w:val="AADAF0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22292"/>
    <w:multiLevelType w:val="hybridMultilevel"/>
    <w:tmpl w:val="FEEEBC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5730A"/>
    <w:multiLevelType w:val="hybridMultilevel"/>
    <w:tmpl w:val="234C5D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E36DC"/>
    <w:multiLevelType w:val="hybridMultilevel"/>
    <w:tmpl w:val="B10482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E7C85"/>
    <w:multiLevelType w:val="hybridMultilevel"/>
    <w:tmpl w:val="94FAE2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07815"/>
    <w:multiLevelType w:val="hybridMultilevel"/>
    <w:tmpl w:val="44A6EF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B7F7B"/>
    <w:multiLevelType w:val="hybridMultilevel"/>
    <w:tmpl w:val="EA7E6D42"/>
    <w:lvl w:ilvl="0" w:tplc="394C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07674"/>
    <w:multiLevelType w:val="hybridMultilevel"/>
    <w:tmpl w:val="44EECB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3D59"/>
    <w:multiLevelType w:val="hybridMultilevel"/>
    <w:tmpl w:val="7C6805B4"/>
    <w:lvl w:ilvl="0" w:tplc="394C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B66B3"/>
    <w:multiLevelType w:val="hybridMultilevel"/>
    <w:tmpl w:val="50AAF0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073F0"/>
    <w:multiLevelType w:val="hybridMultilevel"/>
    <w:tmpl w:val="386617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F0F10"/>
    <w:multiLevelType w:val="hybridMultilevel"/>
    <w:tmpl w:val="2BCEDCB2"/>
    <w:lvl w:ilvl="0" w:tplc="042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48663FD5"/>
    <w:multiLevelType w:val="hybridMultilevel"/>
    <w:tmpl w:val="27C8A2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A58ED"/>
    <w:multiLevelType w:val="hybridMultilevel"/>
    <w:tmpl w:val="5C44FBC4"/>
    <w:lvl w:ilvl="0" w:tplc="394C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679BC"/>
    <w:multiLevelType w:val="hybridMultilevel"/>
    <w:tmpl w:val="E3000F0C"/>
    <w:lvl w:ilvl="0" w:tplc="394C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95C27"/>
    <w:multiLevelType w:val="hybridMultilevel"/>
    <w:tmpl w:val="19067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A7DEA"/>
    <w:multiLevelType w:val="hybridMultilevel"/>
    <w:tmpl w:val="B25263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C2B3B"/>
    <w:multiLevelType w:val="hybridMultilevel"/>
    <w:tmpl w:val="45A41D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E18FA"/>
    <w:multiLevelType w:val="hybridMultilevel"/>
    <w:tmpl w:val="AF0A8608"/>
    <w:lvl w:ilvl="0" w:tplc="394C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4"/>
  </w:num>
  <w:num w:numId="5">
    <w:abstractNumId w:val="19"/>
  </w:num>
  <w:num w:numId="6">
    <w:abstractNumId w:val="11"/>
  </w:num>
  <w:num w:numId="7">
    <w:abstractNumId w:val="26"/>
  </w:num>
  <w:num w:numId="8">
    <w:abstractNumId w:val="12"/>
  </w:num>
  <w:num w:numId="9">
    <w:abstractNumId w:val="14"/>
  </w:num>
  <w:num w:numId="10">
    <w:abstractNumId w:val="9"/>
  </w:num>
  <w:num w:numId="11">
    <w:abstractNumId w:val="6"/>
  </w:num>
  <w:num w:numId="12">
    <w:abstractNumId w:val="23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8"/>
  </w:num>
  <w:num w:numId="18">
    <w:abstractNumId w:val="2"/>
  </w:num>
  <w:num w:numId="19">
    <w:abstractNumId w:val="8"/>
  </w:num>
  <w:num w:numId="20">
    <w:abstractNumId w:val="3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7"/>
  </w:num>
  <w:num w:numId="26">
    <w:abstractNumId w:val="15"/>
  </w:num>
  <w:num w:numId="27">
    <w:abstractNumId w:val="5"/>
  </w:num>
  <w:num w:numId="28">
    <w:abstractNumId w:val="10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68EC"/>
    <w:rsid w:val="000125DA"/>
    <w:rsid w:val="0002144D"/>
    <w:rsid w:val="00051207"/>
    <w:rsid w:val="000C0DD1"/>
    <w:rsid w:val="000C732A"/>
    <w:rsid w:val="001335BA"/>
    <w:rsid w:val="00150937"/>
    <w:rsid w:val="00151F8F"/>
    <w:rsid w:val="00155D2B"/>
    <w:rsid w:val="001B4941"/>
    <w:rsid w:val="00274C5D"/>
    <w:rsid w:val="002A2258"/>
    <w:rsid w:val="003047EA"/>
    <w:rsid w:val="00356C19"/>
    <w:rsid w:val="0037603D"/>
    <w:rsid w:val="00495F5D"/>
    <w:rsid w:val="005E3865"/>
    <w:rsid w:val="00602AEA"/>
    <w:rsid w:val="00603C81"/>
    <w:rsid w:val="00664506"/>
    <w:rsid w:val="006E4D2E"/>
    <w:rsid w:val="006F5209"/>
    <w:rsid w:val="0076476C"/>
    <w:rsid w:val="0077461B"/>
    <w:rsid w:val="008768EC"/>
    <w:rsid w:val="00A13C4A"/>
    <w:rsid w:val="00B40E3D"/>
    <w:rsid w:val="00BC32A3"/>
    <w:rsid w:val="00C67A01"/>
    <w:rsid w:val="00CF1196"/>
    <w:rsid w:val="00D00F6F"/>
    <w:rsid w:val="00D92CB2"/>
    <w:rsid w:val="00DC5146"/>
    <w:rsid w:val="00DE5D32"/>
    <w:rsid w:val="00E243B1"/>
    <w:rsid w:val="00EB6831"/>
    <w:rsid w:val="00F02A81"/>
    <w:rsid w:val="00F9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EC"/>
  </w:style>
  <w:style w:type="paragraph" w:styleId="Heading1">
    <w:name w:val="heading 1"/>
    <w:basedOn w:val="Normal"/>
    <w:next w:val="Normal"/>
    <w:link w:val="Heading1Char"/>
    <w:uiPriority w:val="9"/>
    <w:qFormat/>
    <w:rsid w:val="008768E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8E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8E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68E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E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E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E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E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E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68EC"/>
  </w:style>
  <w:style w:type="paragraph" w:styleId="Footer">
    <w:name w:val="footer"/>
    <w:basedOn w:val="Normal"/>
    <w:link w:val="FooterChar"/>
    <w:uiPriority w:val="99"/>
    <w:unhideWhenUsed/>
    <w:rsid w:val="0087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EC"/>
  </w:style>
  <w:style w:type="paragraph" w:customStyle="1" w:styleId="Default">
    <w:name w:val="Default"/>
    <w:rsid w:val="00876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68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68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68E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768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E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E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E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E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E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68E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68E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E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68E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768EC"/>
    <w:rPr>
      <w:b/>
      <w:bCs/>
    </w:rPr>
  </w:style>
  <w:style w:type="character" w:styleId="Emphasis">
    <w:name w:val="Emphasis"/>
    <w:uiPriority w:val="20"/>
    <w:qFormat/>
    <w:rsid w:val="008768E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768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68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68E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68E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E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EC"/>
    <w:rPr>
      <w:b/>
      <w:bCs/>
      <w:i/>
      <w:iCs/>
    </w:rPr>
  </w:style>
  <w:style w:type="character" w:styleId="SubtleEmphasis">
    <w:name w:val="Subtle Emphasis"/>
    <w:uiPriority w:val="19"/>
    <w:qFormat/>
    <w:rsid w:val="008768EC"/>
    <w:rPr>
      <w:i/>
      <w:iCs/>
    </w:rPr>
  </w:style>
  <w:style w:type="character" w:styleId="IntenseEmphasis">
    <w:name w:val="Intense Emphasis"/>
    <w:uiPriority w:val="21"/>
    <w:qFormat/>
    <w:rsid w:val="008768EC"/>
    <w:rPr>
      <w:b/>
      <w:bCs/>
    </w:rPr>
  </w:style>
  <w:style w:type="character" w:styleId="SubtleReference">
    <w:name w:val="Subtle Reference"/>
    <w:uiPriority w:val="31"/>
    <w:qFormat/>
    <w:rsid w:val="008768EC"/>
    <w:rPr>
      <w:smallCaps/>
    </w:rPr>
  </w:style>
  <w:style w:type="character" w:styleId="IntenseReference">
    <w:name w:val="Intense Reference"/>
    <w:uiPriority w:val="32"/>
    <w:qFormat/>
    <w:rsid w:val="008768EC"/>
    <w:rPr>
      <w:smallCaps/>
      <w:spacing w:val="5"/>
      <w:u w:val="single"/>
    </w:rPr>
  </w:style>
  <w:style w:type="character" w:styleId="BookTitle">
    <w:name w:val="Book Title"/>
    <w:uiPriority w:val="33"/>
    <w:qFormat/>
    <w:rsid w:val="008768E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8E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6A0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96A0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E4D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4D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4D2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E4D2E"/>
    <w:pPr>
      <w:spacing w:after="100"/>
      <w:ind w:left="660"/>
    </w:pPr>
  </w:style>
  <w:style w:type="paragraph" w:styleId="Caption">
    <w:name w:val="caption"/>
    <w:basedOn w:val="Normal"/>
    <w:next w:val="Normal"/>
    <w:uiPriority w:val="35"/>
    <w:unhideWhenUsed/>
    <w:rsid w:val="000C73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www.avrfreaks.net/index.php?module=Freaks%20Devices&amp;func=displayDev&amp;objectid=69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30E2D"/>
    <w:rsid w:val="003242E4"/>
    <w:rsid w:val="00A3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E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72A1-E765-4D38-AF35-5DFA0D1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14</Pages>
  <Words>1219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Shadow</cp:lastModifiedBy>
  <cp:revision>4</cp:revision>
  <cp:lastPrinted>2010-04-25T13:25:00Z</cp:lastPrinted>
  <dcterms:created xsi:type="dcterms:W3CDTF">2010-04-20T14:27:00Z</dcterms:created>
  <dcterms:modified xsi:type="dcterms:W3CDTF">2010-04-25T13:26:00Z</dcterms:modified>
</cp:coreProperties>
</file>